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A4E9" w14:textId="77777777" w:rsidR="00A61028" w:rsidRDefault="00780099">
      <w:pPr>
        <w:spacing w:before="280" w:after="80"/>
      </w:pPr>
      <w:r>
        <w:rPr>
          <w:b/>
          <w:color w:val="2E74B5"/>
        </w:rPr>
        <w:t>GHID DE PREDARE</w:t>
      </w:r>
    </w:p>
    <w:p w14:paraId="61725389" w14:textId="77777777" w:rsidR="00A61028" w:rsidRDefault="00780099">
      <w:pPr>
        <w:spacing w:after="100"/>
      </w:pPr>
      <w:r>
        <w:rPr>
          <w:b/>
          <w:color w:val="16324F"/>
          <w:sz w:val="50"/>
        </w:rPr>
        <w:t>Registrul Acționarilor</w:t>
      </w:r>
    </w:p>
    <w:p w14:paraId="79FBA740" w14:textId="77777777" w:rsidR="00A61028" w:rsidRDefault="00780099">
      <w:pPr>
        <w:spacing w:after="300"/>
      </w:pPr>
      <w:r>
        <w:rPr>
          <w:color w:val="667085"/>
          <w:sz w:val="26"/>
        </w:rPr>
        <w:t>Ce am construit, cum funcționează în spate și care este planul de dezvoltare</w:t>
      </w:r>
    </w:p>
    <w:p w14:paraId="464C4573" w14:textId="77777777" w:rsidR="00A61028" w:rsidRDefault="00780099">
      <w:pPr>
        <w:spacing w:after="60"/>
      </w:pPr>
      <w:r>
        <w:rPr>
          <w:b/>
          <w:color w:val="16324F"/>
          <w:sz w:val="21"/>
        </w:rPr>
        <w:t xml:space="preserve">Destinatar: </w:t>
      </w:r>
      <w:r>
        <w:rPr>
          <w:sz w:val="21"/>
        </w:rPr>
        <w:t>Colegul care se alătură sesiunii de lucru de luni</w:t>
      </w:r>
    </w:p>
    <w:p w14:paraId="771128B6" w14:textId="77777777" w:rsidR="00A61028" w:rsidRDefault="00780099">
      <w:pPr>
        <w:spacing w:after="60"/>
      </w:pPr>
      <w:r>
        <w:rPr>
          <w:b/>
          <w:color w:val="16324F"/>
          <w:sz w:val="21"/>
        </w:rPr>
        <w:t xml:space="preserve">Sesiune: </w:t>
      </w:r>
      <w:r>
        <w:rPr>
          <w:sz w:val="21"/>
        </w:rPr>
        <w:t>Luni, 17 august 2026</w:t>
      </w:r>
    </w:p>
    <w:p w14:paraId="6853C972" w14:textId="77777777" w:rsidR="00A61028" w:rsidRDefault="00780099">
      <w:pPr>
        <w:spacing w:after="60"/>
      </w:pPr>
      <w:r>
        <w:rPr>
          <w:b/>
          <w:color w:val="16324F"/>
          <w:sz w:val="21"/>
        </w:rPr>
        <w:t xml:space="preserve">Stadiu produs: </w:t>
      </w:r>
      <w:r>
        <w:rPr>
          <w:sz w:val="21"/>
        </w:rPr>
        <w:t>Prototip funcțional; nu este registru operațional de producție</w:t>
      </w:r>
    </w:p>
    <w:p w14:paraId="71641A04" w14:textId="77777777" w:rsidR="00A61028" w:rsidRDefault="00780099">
      <w:pPr>
        <w:spacing w:after="60"/>
      </w:pPr>
      <w:r>
        <w:rPr>
          <w:b/>
          <w:color w:val="16324F"/>
          <w:sz w:val="21"/>
        </w:rPr>
        <w:t xml:space="preserve">Scop: </w:t>
      </w:r>
      <w:r>
        <w:rPr>
          <w:sz w:val="21"/>
        </w:rPr>
        <w:t>Orientare rapidă, validare business și stabilirea următoarelor activități</w:t>
      </w:r>
    </w:p>
    <w:p w14:paraId="2846F21B" w14:textId="77777777" w:rsidR="00A61028" w:rsidRDefault="00A61028">
      <w:pPr>
        <w:spacing w:after="60"/>
      </w:pPr>
    </w:p>
    <w:tbl>
      <w:tblPr>
        <w:tblW w:w="9360" w:type="dxa"/>
        <w:tblInd w:w="120" w:type="dxa"/>
        <w:tblLayout w:type="fixed"/>
        <w:tblLook w:val="04A0" w:firstRow="1" w:lastRow="0" w:firstColumn="1" w:lastColumn="0" w:noHBand="0" w:noVBand="1"/>
      </w:tblPr>
      <w:tblGrid>
        <w:gridCol w:w="9360"/>
      </w:tblGrid>
      <w:tr w:rsidR="00A61028" w14:paraId="7FCA6ECD" w14:textId="77777777">
        <w:trPr>
          <w:tblHeader/>
        </w:trPr>
        <w:tc>
          <w:tcPr>
            <w:tcW w:w="9360" w:type="dxa"/>
            <w:shd w:val="clear" w:color="auto" w:fill="E8EEF5"/>
            <w:tcMar>
              <w:top w:w="100" w:type="dxa"/>
              <w:left w:w="120" w:type="dxa"/>
              <w:bottom w:w="100" w:type="dxa"/>
              <w:right w:w="120" w:type="dxa"/>
            </w:tcMar>
            <w:vAlign w:val="center"/>
          </w:tcPr>
          <w:p w14:paraId="44C2C9F4" w14:textId="77777777" w:rsidR="00A61028" w:rsidRDefault="00780099">
            <w:pPr>
              <w:spacing w:after="40"/>
            </w:pPr>
            <w:r>
              <w:rPr>
                <w:b/>
                <w:color w:val="16324F"/>
              </w:rPr>
              <w:t xml:space="preserve">Mesajul esențial: </w:t>
            </w:r>
            <w:r>
              <w:t>avem interfața, structura de date și un flux pilot de import/persistență. Nu avem încă importul masiv DBF, datele reale, securitatea de producție și reconcilierea completă cu sursa oficială.</w:t>
            </w:r>
          </w:p>
        </w:tc>
      </w:tr>
    </w:tbl>
    <w:p w14:paraId="1409B486" w14:textId="77777777" w:rsidR="00A61028" w:rsidRDefault="00A61028">
      <w:pPr>
        <w:spacing w:after="20"/>
      </w:pPr>
    </w:p>
    <w:p w14:paraId="535F2A82" w14:textId="77777777" w:rsidR="00A61028" w:rsidRDefault="00780099">
      <w:pPr>
        <w:pStyle w:val="Heading1"/>
      </w:pPr>
      <w:r>
        <w:rPr>
          <w:rFonts w:ascii="Calibri" w:hAnsi="Calibri"/>
        </w:rPr>
        <w:t>1. De ce există acest modul</w:t>
      </w:r>
    </w:p>
    <w:p w14:paraId="04EE8F0D" w14:textId="77777777" w:rsidR="00A61028" w:rsidRDefault="00780099">
      <w:r>
        <w:t>Registrul Acționarilor trebuie să devină evidența internă controlată a structurii acționariatului Infinity, la o dată de referință. Sursa principală planificată este Depozitarul Central. Modulul trebuie să păstreze istoric, să permită verificarea fiecărei poziții și să alimenteze în siguranță dividendele, restricțiile, succesiunile, plățile și raportările.</w:t>
      </w:r>
    </w:p>
    <w:p w14:paraId="4EF2A6AF" w14:textId="77777777" w:rsidR="00A61028" w:rsidRDefault="00780099">
      <w:r>
        <w:t>Obiectivul nu este doar afișarea unei liste. Registrul trebuie să poată demonstra pentru fiecare poziție: sursa, lotul de import, data de referință, numărul de acțiuni, clasificarea acționarului, starea validării și orice restricție sau excepție care afectează folosirea datelor.</w:t>
      </w:r>
    </w:p>
    <w:p w14:paraId="4DF173EC" w14:textId="77777777" w:rsidR="00A61028" w:rsidRDefault="00780099">
      <w:pPr>
        <w:pStyle w:val="Heading1"/>
      </w:pPr>
      <w:r>
        <w:rPr>
          <w:rFonts w:ascii="Calibri" w:hAnsi="Calibri"/>
        </w:rPr>
        <w:t>2. Ce am făcut până acum</w:t>
      </w:r>
    </w:p>
    <w:tbl>
      <w:tblPr>
        <w:tblStyle w:val="TableGrid"/>
        <w:tblW w:w="9360" w:type="dxa"/>
        <w:tblInd w:w="120" w:type="dxa"/>
        <w:tblLayout w:type="fixed"/>
        <w:tblLook w:val="04A0" w:firstRow="1" w:lastRow="0" w:firstColumn="1" w:lastColumn="0" w:noHBand="0" w:noVBand="1"/>
      </w:tblPr>
      <w:tblGrid>
        <w:gridCol w:w="1800"/>
        <w:gridCol w:w="5760"/>
        <w:gridCol w:w="1800"/>
      </w:tblGrid>
      <w:tr w:rsidR="00A61028" w14:paraId="18064862" w14:textId="77777777">
        <w:trPr>
          <w:tblHeader/>
        </w:trPr>
        <w:tc>
          <w:tcPr>
            <w:tcW w:w="1800" w:type="dxa"/>
            <w:shd w:val="clear" w:color="auto" w:fill="F2F4F7"/>
            <w:tcMar>
              <w:top w:w="100" w:type="dxa"/>
              <w:left w:w="120" w:type="dxa"/>
              <w:bottom w:w="100" w:type="dxa"/>
              <w:right w:w="120" w:type="dxa"/>
            </w:tcMar>
            <w:vAlign w:val="center"/>
          </w:tcPr>
          <w:p w14:paraId="42F8F13C" w14:textId="77777777" w:rsidR="00A61028" w:rsidRDefault="00780099">
            <w:pPr>
              <w:spacing w:after="0"/>
            </w:pPr>
            <w:r>
              <w:rPr>
                <w:b/>
                <w:color w:val="16324F"/>
                <w:sz w:val="19"/>
              </w:rPr>
              <w:t>Zonă</w:t>
            </w:r>
          </w:p>
        </w:tc>
        <w:tc>
          <w:tcPr>
            <w:tcW w:w="5760" w:type="dxa"/>
            <w:shd w:val="clear" w:color="auto" w:fill="F2F4F7"/>
            <w:tcMar>
              <w:top w:w="100" w:type="dxa"/>
              <w:left w:w="120" w:type="dxa"/>
              <w:bottom w:w="100" w:type="dxa"/>
              <w:right w:w="120" w:type="dxa"/>
            </w:tcMar>
            <w:vAlign w:val="center"/>
          </w:tcPr>
          <w:p w14:paraId="634B7618" w14:textId="77777777" w:rsidR="00A61028" w:rsidRDefault="00780099">
            <w:pPr>
              <w:spacing w:after="0"/>
            </w:pPr>
            <w:r>
              <w:rPr>
                <w:b/>
                <w:color w:val="16324F"/>
                <w:sz w:val="19"/>
              </w:rPr>
              <w:t>Ce există în prototip</w:t>
            </w:r>
          </w:p>
        </w:tc>
        <w:tc>
          <w:tcPr>
            <w:tcW w:w="1800" w:type="dxa"/>
            <w:shd w:val="clear" w:color="auto" w:fill="F2F4F7"/>
            <w:tcMar>
              <w:top w:w="100" w:type="dxa"/>
              <w:left w:w="120" w:type="dxa"/>
              <w:bottom w:w="100" w:type="dxa"/>
              <w:right w:w="120" w:type="dxa"/>
            </w:tcMar>
            <w:vAlign w:val="center"/>
          </w:tcPr>
          <w:p w14:paraId="60FE54C1" w14:textId="77777777" w:rsidR="00A61028" w:rsidRDefault="00780099">
            <w:pPr>
              <w:spacing w:after="0"/>
            </w:pPr>
            <w:r>
              <w:rPr>
                <w:b/>
                <w:color w:val="16324F"/>
                <w:sz w:val="19"/>
              </w:rPr>
              <w:t>Stadiu</w:t>
            </w:r>
          </w:p>
        </w:tc>
      </w:tr>
      <w:tr w:rsidR="00A61028" w14:paraId="52863027" w14:textId="77777777">
        <w:tc>
          <w:tcPr>
            <w:tcW w:w="1800" w:type="dxa"/>
            <w:tcMar>
              <w:top w:w="100" w:type="dxa"/>
              <w:left w:w="120" w:type="dxa"/>
              <w:bottom w:w="100" w:type="dxa"/>
              <w:right w:w="120" w:type="dxa"/>
            </w:tcMar>
            <w:vAlign w:val="center"/>
          </w:tcPr>
          <w:p w14:paraId="44138A07" w14:textId="77777777" w:rsidR="00A61028" w:rsidRDefault="00780099">
            <w:pPr>
              <w:spacing w:after="0" w:line="252" w:lineRule="auto"/>
            </w:pPr>
            <w:r>
              <w:rPr>
                <w:sz w:val="18"/>
              </w:rPr>
              <w:t>Registru</w:t>
            </w:r>
          </w:p>
        </w:tc>
        <w:tc>
          <w:tcPr>
            <w:tcW w:w="5760" w:type="dxa"/>
            <w:tcMar>
              <w:top w:w="100" w:type="dxa"/>
              <w:left w:w="120" w:type="dxa"/>
              <w:bottom w:w="100" w:type="dxa"/>
              <w:right w:w="120" w:type="dxa"/>
            </w:tcMar>
            <w:vAlign w:val="center"/>
          </w:tcPr>
          <w:p w14:paraId="3CA311C0" w14:textId="77777777" w:rsidR="00A61028" w:rsidRDefault="00780099">
            <w:pPr>
              <w:spacing w:after="0" w:line="252" w:lineRule="auto"/>
            </w:pPr>
            <w:r>
              <w:rPr>
                <w:sz w:val="18"/>
              </w:rPr>
              <w:t>Listă paginată, căutare, filtre după rezidență, țară, tip și stare.</w:t>
            </w:r>
          </w:p>
        </w:tc>
        <w:tc>
          <w:tcPr>
            <w:tcW w:w="1800" w:type="dxa"/>
            <w:tcMar>
              <w:top w:w="100" w:type="dxa"/>
              <w:left w:w="120" w:type="dxa"/>
              <w:bottom w:w="100" w:type="dxa"/>
              <w:right w:w="120" w:type="dxa"/>
            </w:tcMar>
            <w:vAlign w:val="center"/>
          </w:tcPr>
          <w:p w14:paraId="56ECB91B" w14:textId="77777777" w:rsidR="00A61028" w:rsidRDefault="00780099">
            <w:pPr>
              <w:spacing w:after="0" w:line="252" w:lineRule="auto"/>
            </w:pPr>
            <w:r>
              <w:rPr>
                <w:b/>
                <w:color w:val="2E6B4F"/>
                <w:sz w:val="18"/>
              </w:rPr>
              <w:t>Implementat pilot</w:t>
            </w:r>
          </w:p>
        </w:tc>
      </w:tr>
      <w:tr w:rsidR="00A61028" w14:paraId="1A9A5897" w14:textId="77777777">
        <w:tc>
          <w:tcPr>
            <w:tcW w:w="1800" w:type="dxa"/>
            <w:tcMar>
              <w:top w:w="100" w:type="dxa"/>
              <w:left w:w="120" w:type="dxa"/>
              <w:bottom w:w="100" w:type="dxa"/>
              <w:right w:w="120" w:type="dxa"/>
            </w:tcMar>
            <w:vAlign w:val="center"/>
          </w:tcPr>
          <w:p w14:paraId="00F21EDD" w14:textId="77777777" w:rsidR="00A61028" w:rsidRDefault="00780099">
            <w:pPr>
              <w:spacing w:after="0" w:line="252" w:lineRule="auto"/>
            </w:pPr>
            <w:r>
              <w:rPr>
                <w:sz w:val="18"/>
              </w:rPr>
              <w:t>Profil acționar</w:t>
            </w:r>
          </w:p>
        </w:tc>
        <w:tc>
          <w:tcPr>
            <w:tcW w:w="5760" w:type="dxa"/>
            <w:tcMar>
              <w:top w:w="100" w:type="dxa"/>
              <w:left w:w="120" w:type="dxa"/>
              <w:bottom w:w="100" w:type="dxa"/>
              <w:right w:w="120" w:type="dxa"/>
            </w:tcMar>
            <w:vAlign w:val="center"/>
          </w:tcPr>
          <w:p w14:paraId="6396BDD4" w14:textId="77777777" w:rsidR="00A61028" w:rsidRDefault="00780099">
            <w:pPr>
              <w:spacing w:after="0" w:line="252" w:lineRule="auto"/>
            </w:pPr>
            <w:r>
              <w:rPr>
                <w:sz w:val="18"/>
              </w:rPr>
              <w:t>Poziție, procent din capital, clasificare, surse, legături și istoric.</w:t>
            </w:r>
          </w:p>
        </w:tc>
        <w:tc>
          <w:tcPr>
            <w:tcW w:w="1800" w:type="dxa"/>
            <w:tcMar>
              <w:top w:w="100" w:type="dxa"/>
              <w:left w:w="120" w:type="dxa"/>
              <w:bottom w:w="100" w:type="dxa"/>
              <w:right w:w="120" w:type="dxa"/>
            </w:tcMar>
            <w:vAlign w:val="center"/>
          </w:tcPr>
          <w:p w14:paraId="28FD5B0A" w14:textId="77777777" w:rsidR="00A61028" w:rsidRDefault="00780099">
            <w:pPr>
              <w:spacing w:after="0" w:line="252" w:lineRule="auto"/>
            </w:pPr>
            <w:r>
              <w:rPr>
                <w:b/>
                <w:color w:val="2E6B4F"/>
                <w:sz w:val="18"/>
              </w:rPr>
              <w:t>Implementat pilot</w:t>
            </w:r>
          </w:p>
        </w:tc>
      </w:tr>
      <w:tr w:rsidR="00A61028" w14:paraId="1ED9EE42" w14:textId="77777777">
        <w:tc>
          <w:tcPr>
            <w:tcW w:w="1800" w:type="dxa"/>
            <w:tcMar>
              <w:top w:w="100" w:type="dxa"/>
              <w:left w:w="120" w:type="dxa"/>
              <w:bottom w:w="100" w:type="dxa"/>
              <w:right w:w="120" w:type="dxa"/>
            </w:tcMar>
            <w:vAlign w:val="center"/>
          </w:tcPr>
          <w:p w14:paraId="2E45570C" w14:textId="77777777" w:rsidR="00A61028" w:rsidRDefault="00780099">
            <w:pPr>
              <w:spacing w:after="0" w:line="252" w:lineRule="auto"/>
            </w:pPr>
            <w:r>
              <w:rPr>
                <w:sz w:val="18"/>
              </w:rPr>
              <w:t>Snapshoturi</w:t>
            </w:r>
          </w:p>
        </w:tc>
        <w:tc>
          <w:tcPr>
            <w:tcW w:w="5760" w:type="dxa"/>
            <w:tcMar>
              <w:top w:w="100" w:type="dxa"/>
              <w:left w:w="120" w:type="dxa"/>
              <w:bottom w:w="100" w:type="dxa"/>
              <w:right w:w="120" w:type="dxa"/>
            </w:tcMar>
            <w:vAlign w:val="center"/>
          </w:tcPr>
          <w:p w14:paraId="3529380F" w14:textId="77777777" w:rsidR="00A61028" w:rsidRDefault="00780099">
            <w:pPr>
              <w:spacing w:after="0" w:line="252" w:lineRule="auto"/>
            </w:pPr>
            <w:r>
              <w:rPr>
                <w:sz w:val="18"/>
              </w:rPr>
              <w:t>Structuri demonstrative pentru 31.07.2024 și 31.08.2024, cu comparații.</w:t>
            </w:r>
          </w:p>
        </w:tc>
        <w:tc>
          <w:tcPr>
            <w:tcW w:w="1800" w:type="dxa"/>
            <w:tcMar>
              <w:top w:w="100" w:type="dxa"/>
              <w:left w:w="120" w:type="dxa"/>
              <w:bottom w:w="100" w:type="dxa"/>
              <w:right w:w="120" w:type="dxa"/>
            </w:tcMar>
            <w:vAlign w:val="center"/>
          </w:tcPr>
          <w:p w14:paraId="095862FB" w14:textId="77777777" w:rsidR="00A61028" w:rsidRDefault="00780099">
            <w:pPr>
              <w:spacing w:after="0" w:line="252" w:lineRule="auto"/>
            </w:pPr>
            <w:r>
              <w:rPr>
                <w:b/>
                <w:sz w:val="18"/>
              </w:rPr>
              <w:t>Machetă documentară</w:t>
            </w:r>
          </w:p>
        </w:tc>
      </w:tr>
      <w:tr w:rsidR="00A61028" w14:paraId="3D6F4362" w14:textId="77777777">
        <w:tc>
          <w:tcPr>
            <w:tcW w:w="1800" w:type="dxa"/>
            <w:tcMar>
              <w:top w:w="100" w:type="dxa"/>
              <w:left w:w="120" w:type="dxa"/>
              <w:bottom w:w="100" w:type="dxa"/>
              <w:right w:w="120" w:type="dxa"/>
            </w:tcMar>
            <w:vAlign w:val="center"/>
          </w:tcPr>
          <w:p w14:paraId="299620DC" w14:textId="77777777" w:rsidR="00A61028" w:rsidRDefault="00780099">
            <w:pPr>
              <w:spacing w:after="0" w:line="252" w:lineRule="auto"/>
            </w:pPr>
            <w:r>
              <w:rPr>
                <w:sz w:val="18"/>
              </w:rPr>
              <w:t>Import</w:t>
            </w:r>
          </w:p>
        </w:tc>
        <w:tc>
          <w:tcPr>
            <w:tcW w:w="5760" w:type="dxa"/>
            <w:tcMar>
              <w:top w:w="100" w:type="dxa"/>
              <w:left w:w="120" w:type="dxa"/>
              <w:bottom w:w="100" w:type="dxa"/>
              <w:right w:w="120" w:type="dxa"/>
            </w:tcMar>
            <w:vAlign w:val="center"/>
          </w:tcPr>
          <w:p w14:paraId="7F776B50" w14:textId="77777777" w:rsidR="00A61028" w:rsidRDefault="00780099">
            <w:pPr>
              <w:spacing w:after="0" w:line="252" w:lineRule="auto"/>
            </w:pPr>
            <w:r>
              <w:rPr>
                <w:sz w:val="18"/>
              </w:rPr>
              <w:t>Wizard CSV cu mapare de coloane, validări, scor de calitate și salvare D1.</w:t>
            </w:r>
          </w:p>
        </w:tc>
        <w:tc>
          <w:tcPr>
            <w:tcW w:w="1800" w:type="dxa"/>
            <w:tcMar>
              <w:top w:w="100" w:type="dxa"/>
              <w:left w:w="120" w:type="dxa"/>
              <w:bottom w:w="100" w:type="dxa"/>
              <w:right w:w="120" w:type="dxa"/>
            </w:tcMar>
            <w:vAlign w:val="center"/>
          </w:tcPr>
          <w:p w14:paraId="235CE2A3" w14:textId="77777777" w:rsidR="00A61028" w:rsidRDefault="00780099">
            <w:pPr>
              <w:spacing w:after="0" w:line="252" w:lineRule="auto"/>
            </w:pPr>
            <w:r>
              <w:rPr>
                <w:b/>
                <w:color w:val="8A6414"/>
                <w:sz w:val="18"/>
              </w:rPr>
              <w:t>Pilot</w:t>
            </w:r>
          </w:p>
        </w:tc>
      </w:tr>
      <w:tr w:rsidR="00A61028" w14:paraId="5044E6E0" w14:textId="77777777">
        <w:tc>
          <w:tcPr>
            <w:tcW w:w="1800" w:type="dxa"/>
            <w:tcMar>
              <w:top w:w="100" w:type="dxa"/>
              <w:left w:w="120" w:type="dxa"/>
              <w:bottom w:w="100" w:type="dxa"/>
              <w:right w:w="120" w:type="dxa"/>
            </w:tcMar>
            <w:vAlign w:val="center"/>
          </w:tcPr>
          <w:p w14:paraId="7078DAF8" w14:textId="77777777" w:rsidR="00A61028" w:rsidRDefault="00780099">
            <w:pPr>
              <w:spacing w:after="0" w:line="252" w:lineRule="auto"/>
            </w:pPr>
            <w:r>
              <w:rPr>
                <w:sz w:val="18"/>
              </w:rPr>
              <w:t>Persistență</w:t>
            </w:r>
          </w:p>
        </w:tc>
        <w:tc>
          <w:tcPr>
            <w:tcW w:w="5760" w:type="dxa"/>
            <w:tcMar>
              <w:top w:w="100" w:type="dxa"/>
              <w:left w:w="120" w:type="dxa"/>
              <w:bottom w:w="100" w:type="dxa"/>
              <w:right w:w="120" w:type="dxa"/>
            </w:tcMar>
            <w:vAlign w:val="center"/>
          </w:tcPr>
          <w:p w14:paraId="67754A29" w14:textId="77777777" w:rsidR="00A61028" w:rsidRDefault="00780099">
            <w:pPr>
              <w:spacing w:after="0" w:line="252" w:lineRule="auto"/>
            </w:pPr>
            <w:r>
              <w:rPr>
                <w:sz w:val="18"/>
              </w:rPr>
              <w:t>Tabele D1 pentru acționari, profiluri, dețineri, loturi și poziții de snapshot.</w:t>
            </w:r>
          </w:p>
        </w:tc>
        <w:tc>
          <w:tcPr>
            <w:tcW w:w="1800" w:type="dxa"/>
            <w:tcMar>
              <w:top w:w="100" w:type="dxa"/>
              <w:left w:w="120" w:type="dxa"/>
              <w:bottom w:w="100" w:type="dxa"/>
              <w:right w:w="120" w:type="dxa"/>
            </w:tcMar>
            <w:vAlign w:val="center"/>
          </w:tcPr>
          <w:p w14:paraId="19AB00A8" w14:textId="77777777" w:rsidR="00A61028" w:rsidRDefault="00780099">
            <w:pPr>
              <w:spacing w:after="0" w:line="252" w:lineRule="auto"/>
            </w:pPr>
            <w:r>
              <w:rPr>
                <w:b/>
                <w:color w:val="2E6B4F"/>
                <w:sz w:val="18"/>
              </w:rPr>
              <w:t>Implementat pilot</w:t>
            </w:r>
          </w:p>
        </w:tc>
      </w:tr>
      <w:tr w:rsidR="00A61028" w14:paraId="139128F1" w14:textId="77777777">
        <w:tc>
          <w:tcPr>
            <w:tcW w:w="1800" w:type="dxa"/>
            <w:tcMar>
              <w:top w:w="100" w:type="dxa"/>
              <w:left w:w="120" w:type="dxa"/>
              <w:bottom w:w="100" w:type="dxa"/>
              <w:right w:w="120" w:type="dxa"/>
            </w:tcMar>
            <w:vAlign w:val="center"/>
          </w:tcPr>
          <w:p w14:paraId="7E5A01E7" w14:textId="77777777" w:rsidR="00A61028" w:rsidRDefault="00780099">
            <w:pPr>
              <w:spacing w:after="0" w:line="252" w:lineRule="auto"/>
            </w:pPr>
            <w:r>
              <w:rPr>
                <w:sz w:val="18"/>
              </w:rPr>
              <w:t>Conturi comune</w:t>
            </w:r>
          </w:p>
        </w:tc>
        <w:tc>
          <w:tcPr>
            <w:tcW w:w="5760" w:type="dxa"/>
            <w:tcMar>
              <w:top w:w="100" w:type="dxa"/>
              <w:left w:w="120" w:type="dxa"/>
              <w:bottom w:w="100" w:type="dxa"/>
              <w:right w:w="120" w:type="dxa"/>
            </w:tcMar>
            <w:vAlign w:val="center"/>
          </w:tcPr>
          <w:p w14:paraId="5E07F5A6" w14:textId="77777777" w:rsidR="00A61028" w:rsidRDefault="00780099">
            <w:pPr>
              <w:spacing w:after="0" w:line="252" w:lineRule="auto"/>
            </w:pPr>
            <w:r>
              <w:rPr>
                <w:sz w:val="18"/>
              </w:rPr>
              <w:t>Vizualizare și export de control demonstrativ.</w:t>
            </w:r>
          </w:p>
        </w:tc>
        <w:tc>
          <w:tcPr>
            <w:tcW w:w="1800" w:type="dxa"/>
            <w:tcMar>
              <w:top w:w="100" w:type="dxa"/>
              <w:left w:w="120" w:type="dxa"/>
              <w:bottom w:w="100" w:type="dxa"/>
              <w:right w:w="120" w:type="dxa"/>
            </w:tcMar>
            <w:vAlign w:val="center"/>
          </w:tcPr>
          <w:p w14:paraId="7267CF85" w14:textId="77777777" w:rsidR="00A61028" w:rsidRDefault="00780099">
            <w:pPr>
              <w:spacing w:after="0" w:line="252" w:lineRule="auto"/>
            </w:pPr>
            <w:r>
              <w:rPr>
                <w:b/>
                <w:color w:val="8A6414"/>
                <w:sz w:val="18"/>
              </w:rPr>
              <w:t>Parțial</w:t>
            </w:r>
          </w:p>
        </w:tc>
      </w:tr>
      <w:tr w:rsidR="00A61028" w14:paraId="00391938" w14:textId="77777777">
        <w:tc>
          <w:tcPr>
            <w:tcW w:w="1800" w:type="dxa"/>
            <w:tcMar>
              <w:top w:w="100" w:type="dxa"/>
              <w:left w:w="120" w:type="dxa"/>
              <w:bottom w:w="100" w:type="dxa"/>
              <w:right w:w="120" w:type="dxa"/>
            </w:tcMar>
            <w:vAlign w:val="center"/>
          </w:tcPr>
          <w:p w14:paraId="42DC5056" w14:textId="77777777" w:rsidR="00A61028" w:rsidRDefault="00780099">
            <w:pPr>
              <w:spacing w:after="0" w:line="252" w:lineRule="auto"/>
            </w:pPr>
            <w:r>
              <w:rPr>
                <w:sz w:val="18"/>
              </w:rPr>
              <w:lastRenderedPageBreak/>
              <w:t>Mișcări</w:t>
            </w:r>
          </w:p>
        </w:tc>
        <w:tc>
          <w:tcPr>
            <w:tcW w:w="5760" w:type="dxa"/>
            <w:tcMar>
              <w:top w:w="100" w:type="dxa"/>
              <w:left w:w="120" w:type="dxa"/>
              <w:bottom w:w="100" w:type="dxa"/>
              <w:right w:w="120" w:type="dxa"/>
            </w:tcMar>
            <w:vAlign w:val="center"/>
          </w:tcPr>
          <w:p w14:paraId="1902C238" w14:textId="77777777" w:rsidR="00A61028" w:rsidRDefault="00780099">
            <w:pPr>
              <w:spacing w:after="0" w:line="252" w:lineRule="auto"/>
            </w:pPr>
            <w:r>
              <w:rPr>
                <w:sz w:val="18"/>
              </w:rPr>
              <w:t>Comparație între snapshoturi și export CSV.</w:t>
            </w:r>
          </w:p>
        </w:tc>
        <w:tc>
          <w:tcPr>
            <w:tcW w:w="1800" w:type="dxa"/>
            <w:tcMar>
              <w:top w:w="100" w:type="dxa"/>
              <w:left w:w="120" w:type="dxa"/>
              <w:bottom w:w="100" w:type="dxa"/>
              <w:right w:w="120" w:type="dxa"/>
            </w:tcMar>
            <w:vAlign w:val="center"/>
          </w:tcPr>
          <w:p w14:paraId="19E1A30E" w14:textId="77777777" w:rsidR="00A61028" w:rsidRDefault="00780099">
            <w:pPr>
              <w:spacing w:after="0" w:line="252" w:lineRule="auto"/>
            </w:pPr>
            <w:r>
              <w:rPr>
                <w:b/>
                <w:sz w:val="18"/>
              </w:rPr>
              <w:t>Machetă</w:t>
            </w:r>
          </w:p>
        </w:tc>
      </w:tr>
      <w:tr w:rsidR="00A61028" w14:paraId="770A3011" w14:textId="77777777">
        <w:tc>
          <w:tcPr>
            <w:tcW w:w="1800" w:type="dxa"/>
            <w:tcMar>
              <w:top w:w="100" w:type="dxa"/>
              <w:left w:w="120" w:type="dxa"/>
              <w:bottom w:w="100" w:type="dxa"/>
              <w:right w:w="120" w:type="dxa"/>
            </w:tcMar>
            <w:vAlign w:val="center"/>
          </w:tcPr>
          <w:p w14:paraId="2989379C" w14:textId="77777777" w:rsidR="00A61028" w:rsidRDefault="00780099">
            <w:pPr>
              <w:spacing w:after="0" w:line="252" w:lineRule="auto"/>
            </w:pPr>
            <w:r>
              <w:rPr>
                <w:sz w:val="18"/>
              </w:rPr>
              <w:t>Integrare</w:t>
            </w:r>
          </w:p>
        </w:tc>
        <w:tc>
          <w:tcPr>
            <w:tcW w:w="5760" w:type="dxa"/>
            <w:tcMar>
              <w:top w:w="100" w:type="dxa"/>
              <w:left w:w="120" w:type="dxa"/>
              <w:bottom w:w="100" w:type="dxa"/>
              <w:right w:w="120" w:type="dxa"/>
            </w:tcMar>
            <w:vAlign w:val="center"/>
          </w:tcPr>
          <w:p w14:paraId="10273358" w14:textId="77777777" w:rsidR="00A61028" w:rsidRDefault="00780099">
            <w:pPr>
              <w:spacing w:after="0" w:line="252" w:lineRule="auto"/>
            </w:pPr>
            <w:r>
              <w:rPr>
                <w:sz w:val="18"/>
              </w:rPr>
              <w:t>Legături către dividende, popriri/restricții, documente și succesiuni.</w:t>
            </w:r>
          </w:p>
        </w:tc>
        <w:tc>
          <w:tcPr>
            <w:tcW w:w="1800" w:type="dxa"/>
            <w:tcMar>
              <w:top w:w="100" w:type="dxa"/>
              <w:left w:w="120" w:type="dxa"/>
              <w:bottom w:w="100" w:type="dxa"/>
              <w:right w:w="120" w:type="dxa"/>
            </w:tcMar>
            <w:vAlign w:val="center"/>
          </w:tcPr>
          <w:p w14:paraId="4AE96666" w14:textId="77777777" w:rsidR="00A61028" w:rsidRDefault="00780099">
            <w:pPr>
              <w:spacing w:after="0" w:line="252" w:lineRule="auto"/>
            </w:pPr>
            <w:r>
              <w:rPr>
                <w:b/>
                <w:color w:val="8A6414"/>
                <w:sz w:val="18"/>
              </w:rPr>
              <w:t>Parțial</w:t>
            </w:r>
          </w:p>
        </w:tc>
      </w:tr>
      <w:tr w:rsidR="00A61028" w14:paraId="15CF857D" w14:textId="77777777">
        <w:tc>
          <w:tcPr>
            <w:tcW w:w="1800" w:type="dxa"/>
            <w:tcMar>
              <w:top w:w="100" w:type="dxa"/>
              <w:left w:w="120" w:type="dxa"/>
              <w:bottom w:w="100" w:type="dxa"/>
              <w:right w:w="120" w:type="dxa"/>
            </w:tcMar>
            <w:vAlign w:val="center"/>
          </w:tcPr>
          <w:p w14:paraId="5CE2F449" w14:textId="77777777" w:rsidR="00A61028" w:rsidRDefault="00780099">
            <w:pPr>
              <w:spacing w:after="0" w:line="252" w:lineRule="auto"/>
            </w:pPr>
            <w:r>
              <w:rPr>
                <w:sz w:val="18"/>
              </w:rPr>
              <w:t>Audit/export</w:t>
            </w:r>
          </w:p>
        </w:tc>
        <w:tc>
          <w:tcPr>
            <w:tcW w:w="5760" w:type="dxa"/>
            <w:tcMar>
              <w:top w:w="100" w:type="dxa"/>
              <w:left w:w="120" w:type="dxa"/>
              <w:bottom w:w="100" w:type="dxa"/>
              <w:right w:w="120" w:type="dxa"/>
            </w:tcMar>
            <w:vAlign w:val="center"/>
          </w:tcPr>
          <w:p w14:paraId="09C274F5" w14:textId="77777777" w:rsidR="00A61028" w:rsidRDefault="00780099">
            <w:pPr>
              <w:spacing w:after="0" w:line="252" w:lineRule="auto"/>
            </w:pPr>
            <w:r>
              <w:rPr>
                <w:sz w:val="18"/>
              </w:rPr>
              <w:t>Export registru și pachete JSON de control.</w:t>
            </w:r>
          </w:p>
        </w:tc>
        <w:tc>
          <w:tcPr>
            <w:tcW w:w="1800" w:type="dxa"/>
            <w:tcMar>
              <w:top w:w="100" w:type="dxa"/>
              <w:left w:w="120" w:type="dxa"/>
              <w:bottom w:w="100" w:type="dxa"/>
              <w:right w:w="120" w:type="dxa"/>
            </w:tcMar>
            <w:vAlign w:val="center"/>
          </w:tcPr>
          <w:p w14:paraId="040D85B8" w14:textId="77777777" w:rsidR="00A61028" w:rsidRDefault="00780099">
            <w:pPr>
              <w:spacing w:after="0" w:line="252" w:lineRule="auto"/>
            </w:pPr>
            <w:r>
              <w:rPr>
                <w:b/>
                <w:color w:val="8A6414"/>
                <w:sz w:val="18"/>
              </w:rPr>
              <w:t>Pilot</w:t>
            </w:r>
          </w:p>
        </w:tc>
      </w:tr>
    </w:tbl>
    <w:p w14:paraId="5540D53D" w14:textId="77777777" w:rsidR="00A61028" w:rsidRDefault="00A61028">
      <w:pPr>
        <w:spacing w:after="20"/>
      </w:pPr>
    </w:p>
    <w:tbl>
      <w:tblPr>
        <w:tblW w:w="9360" w:type="dxa"/>
        <w:tblInd w:w="120" w:type="dxa"/>
        <w:tblLayout w:type="fixed"/>
        <w:tblLook w:val="04A0" w:firstRow="1" w:lastRow="0" w:firstColumn="1" w:lastColumn="0" w:noHBand="0" w:noVBand="1"/>
      </w:tblPr>
      <w:tblGrid>
        <w:gridCol w:w="9360"/>
      </w:tblGrid>
      <w:tr w:rsidR="00A61028" w14:paraId="7116AFF1" w14:textId="77777777">
        <w:trPr>
          <w:tblHeader/>
        </w:trPr>
        <w:tc>
          <w:tcPr>
            <w:tcW w:w="9360" w:type="dxa"/>
            <w:shd w:val="clear" w:color="auto" w:fill="FFF6E5"/>
            <w:tcMar>
              <w:top w:w="100" w:type="dxa"/>
              <w:left w:w="120" w:type="dxa"/>
              <w:bottom w:w="100" w:type="dxa"/>
              <w:right w:w="120" w:type="dxa"/>
            </w:tcMar>
            <w:vAlign w:val="center"/>
          </w:tcPr>
          <w:p w14:paraId="33417448" w14:textId="77777777" w:rsidR="00A61028" w:rsidRDefault="00780099">
            <w:pPr>
              <w:spacing w:after="40"/>
            </w:pPr>
            <w:r>
              <w:rPr>
                <w:b/>
                <w:color w:val="8A6414"/>
              </w:rPr>
              <w:t xml:space="preserve">Important: </w:t>
            </w:r>
            <w:r>
              <w:t>când D1 nu conține poziții, interfața poate afișa seturi fictive anonimizate. Acestea sunt marcate ca machetă și nu reprezintă registrul oficial.</w:t>
            </w:r>
          </w:p>
        </w:tc>
      </w:tr>
    </w:tbl>
    <w:p w14:paraId="0E689CD3" w14:textId="77777777" w:rsidR="00A61028" w:rsidRDefault="00A61028">
      <w:pPr>
        <w:spacing w:after="20"/>
      </w:pPr>
    </w:p>
    <w:p w14:paraId="5E551042" w14:textId="77777777" w:rsidR="00A61028" w:rsidRDefault="00780099">
      <w:pPr>
        <w:pStyle w:val="Heading1"/>
      </w:pPr>
      <w:r>
        <w:rPr>
          <w:rFonts w:ascii="Calibri" w:hAnsi="Calibri"/>
        </w:rPr>
        <w:t>3. Cum funcționează în spate</w:t>
      </w:r>
    </w:p>
    <w:p w14:paraId="005DAA5E" w14:textId="77777777" w:rsidR="00A61028" w:rsidRDefault="00780099">
      <w:pPr>
        <w:pStyle w:val="Heading2"/>
      </w:pPr>
      <w:r>
        <w:rPr>
          <w:rFonts w:ascii="Calibri" w:hAnsi="Calibri"/>
        </w:rPr>
        <w:t>3.1 Arhitectura tehnică</w:t>
      </w:r>
    </w:p>
    <w:p w14:paraId="245D8B54" w14:textId="77777777" w:rsidR="00A61028" w:rsidRDefault="00780099">
      <w:pPr>
        <w:numPr>
          <w:ilvl w:val="0"/>
          <w:numId w:val="1"/>
        </w:numPr>
        <w:spacing w:after="160" w:line="280" w:lineRule="auto"/>
      </w:pPr>
      <w:r>
        <w:rPr>
          <w:b/>
        </w:rPr>
        <w:t>Interfață:</w:t>
      </w:r>
      <w:r>
        <w:t xml:space="preserve"> React 19 și TypeScript, rulată prin vinext/Vite.</w:t>
      </w:r>
    </w:p>
    <w:p w14:paraId="33B6CB51" w14:textId="77777777" w:rsidR="00A61028" w:rsidRDefault="00780099">
      <w:pPr>
        <w:numPr>
          <w:ilvl w:val="0"/>
          <w:numId w:val="1"/>
        </w:numPr>
        <w:spacing w:after="160" w:line="280" w:lineRule="auto"/>
      </w:pPr>
      <w:r>
        <w:rPr>
          <w:b/>
        </w:rPr>
        <w:t>API:</w:t>
      </w:r>
      <w:r>
        <w:t xml:space="preserve"> endpointul /api/shareholders gestionează interogarea și importul pilot.</w:t>
      </w:r>
    </w:p>
    <w:p w14:paraId="06A2B454" w14:textId="77777777" w:rsidR="00A61028" w:rsidRDefault="00780099">
      <w:pPr>
        <w:numPr>
          <w:ilvl w:val="0"/>
          <w:numId w:val="1"/>
        </w:numPr>
        <w:spacing w:after="160" w:line="280" w:lineRule="auto"/>
      </w:pPr>
      <w:r>
        <w:rPr>
          <w:b/>
        </w:rPr>
        <w:t>Persistență:</w:t>
      </w:r>
      <w:r>
        <w:t xml:space="preserve"> Cloudflare D1/SQLite, cu modele declarate în Drizzle ORM.</w:t>
      </w:r>
    </w:p>
    <w:p w14:paraId="2AEC9C16" w14:textId="77777777" w:rsidR="00A61028" w:rsidRDefault="00780099">
      <w:pPr>
        <w:numPr>
          <w:ilvl w:val="0"/>
          <w:numId w:val="1"/>
        </w:numPr>
        <w:spacing w:after="160" w:line="280" w:lineRule="auto"/>
      </w:pPr>
      <w:r>
        <w:rPr>
          <w:b/>
        </w:rPr>
        <w:t>Fișiere:</w:t>
      </w:r>
      <w:r>
        <w:t xml:space="preserve"> codul principal al registrului este în app/shareholders, iar schema în db/schema.ts și db/index.ts.</w:t>
      </w:r>
    </w:p>
    <w:p w14:paraId="522CB9DA" w14:textId="77777777" w:rsidR="00A61028" w:rsidRDefault="00780099">
      <w:pPr>
        <w:numPr>
          <w:ilvl w:val="0"/>
          <w:numId w:val="1"/>
        </w:numPr>
        <w:spacing w:after="160" w:line="280" w:lineRule="auto"/>
      </w:pPr>
      <w:r>
        <w:rPr>
          <w:b/>
        </w:rPr>
        <w:t>Date numerice:</w:t>
      </w:r>
      <w:r>
        <w:t xml:space="preserve"> numărul de acțiuni este tratat ca întreg; calculele monetare conexe folosesc utilitare zecimale exacte.</w:t>
      </w:r>
    </w:p>
    <w:p w14:paraId="18E2D370" w14:textId="77777777" w:rsidR="00A61028" w:rsidRDefault="00780099">
      <w:pPr>
        <w:pStyle w:val="Heading2"/>
      </w:pPr>
      <w:r>
        <w:rPr>
          <w:rFonts w:ascii="Calibri" w:hAnsi="Calibri"/>
        </w:rPr>
        <w:t>3.2 Fluxul actual al unui import pilot</w:t>
      </w:r>
    </w:p>
    <w:p w14:paraId="50D63119" w14:textId="77777777" w:rsidR="00A61028" w:rsidRDefault="00780099">
      <w:pPr>
        <w:numPr>
          <w:ilvl w:val="0"/>
          <w:numId w:val="1"/>
        </w:numPr>
        <w:spacing w:after="160" w:line="280" w:lineRule="auto"/>
      </w:pPr>
      <w:r>
        <w:t>Operatorul alege un CSV sau setul demonstrativ din wizardul de import.</w:t>
      </w:r>
    </w:p>
    <w:p w14:paraId="44267BE0" w14:textId="77777777" w:rsidR="00A61028" w:rsidRDefault="00780099">
      <w:pPr>
        <w:numPr>
          <w:ilvl w:val="0"/>
          <w:numId w:val="1"/>
        </w:numPr>
        <w:spacing w:after="160" w:line="280" w:lineRule="auto"/>
      </w:pPr>
      <w:r>
        <w:t>Aplicația detectează antetele și operatorul mapează câmpurile sursă la câmpurile registrului.</w:t>
      </w:r>
    </w:p>
    <w:p w14:paraId="136B1A84" w14:textId="77777777" w:rsidR="00A61028" w:rsidRDefault="00780099">
      <w:pPr>
        <w:numPr>
          <w:ilvl w:val="0"/>
          <w:numId w:val="1"/>
        </w:numPr>
        <w:spacing w:after="160" w:line="280" w:lineRule="auto"/>
      </w:pPr>
      <w:r>
        <w:t>Sunt verificate câmpurile obligatorii, țara, rezidența, tipul persoanei și numărul de acțiuni.</w:t>
      </w:r>
    </w:p>
    <w:p w14:paraId="0EE50123" w14:textId="77777777" w:rsidR="00A61028" w:rsidRDefault="00780099">
      <w:pPr>
        <w:numPr>
          <w:ilvl w:val="0"/>
          <w:numId w:val="1"/>
        </w:numPr>
        <w:spacing w:after="160" w:line="280" w:lineRule="auto"/>
      </w:pPr>
      <w:r>
        <w:t>Se afișează o previzualizare, un scor de calitate și lista de erori sau avertizări.</w:t>
      </w:r>
    </w:p>
    <w:p w14:paraId="026964A0" w14:textId="77777777" w:rsidR="00A61028" w:rsidRDefault="00780099">
      <w:pPr>
        <w:numPr>
          <w:ilvl w:val="0"/>
          <w:numId w:val="1"/>
        </w:numPr>
        <w:spacing w:after="160" w:line="280" w:lineRule="auto"/>
      </w:pPr>
      <w:r>
        <w:t>Dacă nu există erori blocante, aplicația trimite lotul către /api/shareholders.</w:t>
      </w:r>
    </w:p>
    <w:p w14:paraId="2045F77D" w14:textId="77777777" w:rsidR="00A61028" w:rsidRDefault="00780099">
      <w:pPr>
        <w:numPr>
          <w:ilvl w:val="0"/>
          <w:numId w:val="1"/>
        </w:numPr>
        <w:spacing w:after="160" w:line="280" w:lineRule="auto"/>
      </w:pPr>
      <w:r>
        <w:t>API-ul creează lotul de import, actualizează acționarul și profilul, închide deținerea activă anterioară și scrie poziția nouă de snapshot.</w:t>
      </w:r>
    </w:p>
    <w:p w14:paraId="37343414" w14:textId="77777777" w:rsidR="00A61028" w:rsidRDefault="00780099">
      <w:pPr>
        <w:numPr>
          <w:ilvl w:val="0"/>
          <w:numId w:val="1"/>
        </w:numPr>
        <w:spacing w:after="160" w:line="280" w:lineRule="auto"/>
      </w:pPr>
      <w:r>
        <w:t>Interfața reîncarcă registrul paginat din D1 și permite consultarea istoricului poziției.</w:t>
      </w:r>
    </w:p>
    <w:p w14:paraId="68BEC08D" w14:textId="77777777" w:rsidR="00A61028" w:rsidRDefault="00780099">
      <w:pPr>
        <w:pStyle w:val="Heading2"/>
      </w:pPr>
      <w:r>
        <w:rPr>
          <w:rFonts w:ascii="Calibri" w:hAnsi="Calibri"/>
        </w:rPr>
        <w:t>3.3 Modelul de date relevant</w:t>
      </w:r>
    </w:p>
    <w:tbl>
      <w:tblPr>
        <w:tblStyle w:val="TableGrid"/>
        <w:tblW w:w="9360" w:type="dxa"/>
        <w:tblInd w:w="120" w:type="dxa"/>
        <w:tblLayout w:type="fixed"/>
        <w:tblLook w:val="04A0" w:firstRow="1" w:lastRow="0" w:firstColumn="1" w:lastColumn="0" w:noHBand="0" w:noVBand="1"/>
      </w:tblPr>
      <w:tblGrid>
        <w:gridCol w:w="2520"/>
        <w:gridCol w:w="6840"/>
      </w:tblGrid>
      <w:tr w:rsidR="00A61028" w14:paraId="1E9B6E88" w14:textId="77777777">
        <w:trPr>
          <w:tblHeader/>
        </w:trPr>
        <w:tc>
          <w:tcPr>
            <w:tcW w:w="2520" w:type="dxa"/>
            <w:shd w:val="clear" w:color="auto" w:fill="F2F4F7"/>
            <w:tcMar>
              <w:top w:w="100" w:type="dxa"/>
              <w:left w:w="120" w:type="dxa"/>
              <w:bottom w:w="100" w:type="dxa"/>
              <w:right w:w="120" w:type="dxa"/>
            </w:tcMar>
            <w:vAlign w:val="center"/>
          </w:tcPr>
          <w:p w14:paraId="78EDC087" w14:textId="77777777" w:rsidR="00A61028" w:rsidRDefault="00780099">
            <w:pPr>
              <w:spacing w:after="0"/>
            </w:pPr>
            <w:r>
              <w:rPr>
                <w:b/>
                <w:color w:val="16324F"/>
                <w:sz w:val="19"/>
              </w:rPr>
              <w:t>Entitate</w:t>
            </w:r>
          </w:p>
        </w:tc>
        <w:tc>
          <w:tcPr>
            <w:tcW w:w="6840" w:type="dxa"/>
            <w:shd w:val="clear" w:color="auto" w:fill="F2F4F7"/>
            <w:tcMar>
              <w:top w:w="100" w:type="dxa"/>
              <w:left w:w="120" w:type="dxa"/>
              <w:bottom w:w="100" w:type="dxa"/>
              <w:right w:w="120" w:type="dxa"/>
            </w:tcMar>
            <w:vAlign w:val="center"/>
          </w:tcPr>
          <w:p w14:paraId="53FFFD0B" w14:textId="77777777" w:rsidR="00A61028" w:rsidRDefault="00780099">
            <w:pPr>
              <w:spacing w:after="0"/>
            </w:pPr>
            <w:r>
              <w:rPr>
                <w:b/>
                <w:color w:val="16324F"/>
                <w:sz w:val="19"/>
              </w:rPr>
              <w:t>Rol în sistem</w:t>
            </w:r>
          </w:p>
        </w:tc>
      </w:tr>
      <w:tr w:rsidR="00A61028" w14:paraId="44274731" w14:textId="77777777">
        <w:tc>
          <w:tcPr>
            <w:tcW w:w="2520" w:type="dxa"/>
            <w:tcMar>
              <w:top w:w="100" w:type="dxa"/>
              <w:left w:w="120" w:type="dxa"/>
              <w:bottom w:w="100" w:type="dxa"/>
              <w:right w:w="120" w:type="dxa"/>
            </w:tcMar>
            <w:vAlign w:val="center"/>
          </w:tcPr>
          <w:p w14:paraId="4BEC2196" w14:textId="77777777" w:rsidR="00A61028" w:rsidRDefault="00780099">
            <w:pPr>
              <w:spacing w:after="0" w:line="252" w:lineRule="auto"/>
            </w:pPr>
            <w:r>
              <w:rPr>
                <w:sz w:val="18"/>
              </w:rPr>
              <w:lastRenderedPageBreak/>
              <w:t>shareholders</w:t>
            </w:r>
          </w:p>
        </w:tc>
        <w:tc>
          <w:tcPr>
            <w:tcW w:w="6840" w:type="dxa"/>
            <w:tcMar>
              <w:top w:w="100" w:type="dxa"/>
              <w:left w:w="120" w:type="dxa"/>
              <w:bottom w:w="100" w:type="dxa"/>
              <w:right w:w="120" w:type="dxa"/>
            </w:tcMar>
            <w:vAlign w:val="center"/>
          </w:tcPr>
          <w:p w14:paraId="3CD14A97" w14:textId="77777777" w:rsidR="00A61028" w:rsidRDefault="00780099">
            <w:pPr>
              <w:spacing w:after="0" w:line="252" w:lineRule="auto"/>
            </w:pPr>
            <w:r>
              <w:rPr>
                <w:sz w:val="18"/>
              </w:rPr>
              <w:t>Identitatea operațională de bază și referința externă de la sursă.</w:t>
            </w:r>
          </w:p>
        </w:tc>
      </w:tr>
      <w:tr w:rsidR="00A61028" w14:paraId="778530E1" w14:textId="77777777">
        <w:tc>
          <w:tcPr>
            <w:tcW w:w="2520" w:type="dxa"/>
            <w:tcMar>
              <w:top w:w="100" w:type="dxa"/>
              <w:left w:w="120" w:type="dxa"/>
              <w:bottom w:w="100" w:type="dxa"/>
              <w:right w:w="120" w:type="dxa"/>
            </w:tcMar>
            <w:vAlign w:val="center"/>
          </w:tcPr>
          <w:p w14:paraId="31E2EF74" w14:textId="77777777" w:rsidR="00A61028" w:rsidRDefault="00780099">
            <w:pPr>
              <w:spacing w:after="0" w:line="252" w:lineRule="auto"/>
            </w:pPr>
            <w:r>
              <w:rPr>
                <w:sz w:val="18"/>
              </w:rPr>
              <w:t>shareholder_profiles</w:t>
            </w:r>
          </w:p>
        </w:tc>
        <w:tc>
          <w:tcPr>
            <w:tcW w:w="6840" w:type="dxa"/>
            <w:tcMar>
              <w:top w:w="100" w:type="dxa"/>
              <w:left w:w="120" w:type="dxa"/>
              <w:bottom w:w="100" w:type="dxa"/>
              <w:right w:w="120" w:type="dxa"/>
            </w:tcMar>
            <w:vAlign w:val="center"/>
          </w:tcPr>
          <w:p w14:paraId="6A090802" w14:textId="77777777" w:rsidR="00A61028" w:rsidRDefault="00780099">
            <w:pPr>
              <w:spacing w:after="0" w:line="252" w:lineRule="auto"/>
            </w:pPr>
            <w:r>
              <w:rPr>
                <w:sz w:val="18"/>
              </w:rPr>
              <w:t>Tip persoană, rezidență fiscală, țară, document fiscal, plată și identificare.</w:t>
            </w:r>
          </w:p>
        </w:tc>
      </w:tr>
      <w:tr w:rsidR="00A61028" w14:paraId="5332494C" w14:textId="77777777">
        <w:tc>
          <w:tcPr>
            <w:tcW w:w="2520" w:type="dxa"/>
            <w:tcMar>
              <w:top w:w="100" w:type="dxa"/>
              <w:left w:w="120" w:type="dxa"/>
              <w:bottom w:w="100" w:type="dxa"/>
              <w:right w:w="120" w:type="dxa"/>
            </w:tcMar>
            <w:vAlign w:val="center"/>
          </w:tcPr>
          <w:p w14:paraId="4BB1271E" w14:textId="77777777" w:rsidR="00A61028" w:rsidRDefault="00780099">
            <w:pPr>
              <w:spacing w:after="0" w:line="252" w:lineRule="auto"/>
            </w:pPr>
            <w:r>
              <w:rPr>
                <w:sz w:val="18"/>
              </w:rPr>
              <w:t>holdings</w:t>
            </w:r>
          </w:p>
        </w:tc>
        <w:tc>
          <w:tcPr>
            <w:tcW w:w="6840" w:type="dxa"/>
            <w:tcMar>
              <w:top w:w="100" w:type="dxa"/>
              <w:left w:w="120" w:type="dxa"/>
              <w:bottom w:w="100" w:type="dxa"/>
              <w:right w:w="120" w:type="dxa"/>
            </w:tcMar>
            <w:vAlign w:val="center"/>
          </w:tcPr>
          <w:p w14:paraId="66367BA5" w14:textId="77777777" w:rsidR="00A61028" w:rsidRDefault="00780099">
            <w:pPr>
              <w:spacing w:after="0" w:line="252" w:lineRule="auto"/>
            </w:pPr>
            <w:r>
              <w:rPr>
                <w:sz w:val="18"/>
              </w:rPr>
              <w:t>Deținerea valabilă într-un interval și proveniența acesteia.</w:t>
            </w:r>
          </w:p>
        </w:tc>
      </w:tr>
      <w:tr w:rsidR="00A61028" w14:paraId="441C0B26" w14:textId="77777777">
        <w:tc>
          <w:tcPr>
            <w:tcW w:w="2520" w:type="dxa"/>
            <w:tcMar>
              <w:top w:w="100" w:type="dxa"/>
              <w:left w:w="120" w:type="dxa"/>
              <w:bottom w:w="100" w:type="dxa"/>
              <w:right w:w="120" w:type="dxa"/>
            </w:tcMar>
            <w:vAlign w:val="center"/>
          </w:tcPr>
          <w:p w14:paraId="4B32D914" w14:textId="77777777" w:rsidR="00A61028" w:rsidRDefault="00780099">
            <w:pPr>
              <w:spacing w:after="0" w:line="252" w:lineRule="auto"/>
            </w:pPr>
            <w:r>
              <w:rPr>
                <w:sz w:val="18"/>
              </w:rPr>
              <w:t>registry_import_batches</w:t>
            </w:r>
          </w:p>
        </w:tc>
        <w:tc>
          <w:tcPr>
            <w:tcW w:w="6840" w:type="dxa"/>
            <w:tcMar>
              <w:top w:w="100" w:type="dxa"/>
              <w:left w:w="120" w:type="dxa"/>
              <w:bottom w:w="100" w:type="dxa"/>
              <w:right w:w="120" w:type="dxa"/>
            </w:tcMar>
            <w:vAlign w:val="center"/>
          </w:tcPr>
          <w:p w14:paraId="78BEA064" w14:textId="77777777" w:rsidR="00A61028" w:rsidRDefault="00780099">
            <w:pPr>
              <w:spacing w:after="0" w:line="252" w:lineRule="auto"/>
            </w:pPr>
            <w:r>
              <w:rPr>
                <w:sz w:val="18"/>
              </w:rPr>
              <w:t>Lotul: fișier, dată de referință, total poziții, total acțiuni și avertizări.</w:t>
            </w:r>
          </w:p>
        </w:tc>
      </w:tr>
      <w:tr w:rsidR="00A61028" w14:paraId="7639C51B" w14:textId="77777777">
        <w:tc>
          <w:tcPr>
            <w:tcW w:w="2520" w:type="dxa"/>
            <w:tcMar>
              <w:top w:w="100" w:type="dxa"/>
              <w:left w:w="120" w:type="dxa"/>
              <w:bottom w:w="100" w:type="dxa"/>
              <w:right w:w="120" w:type="dxa"/>
            </w:tcMar>
            <w:vAlign w:val="center"/>
          </w:tcPr>
          <w:p w14:paraId="02E47D29" w14:textId="77777777" w:rsidR="00A61028" w:rsidRDefault="00780099">
            <w:pPr>
              <w:spacing w:after="0" w:line="252" w:lineRule="auto"/>
            </w:pPr>
            <w:r>
              <w:rPr>
                <w:sz w:val="18"/>
              </w:rPr>
              <w:t>registry_snapshot_positions</w:t>
            </w:r>
          </w:p>
        </w:tc>
        <w:tc>
          <w:tcPr>
            <w:tcW w:w="6840" w:type="dxa"/>
            <w:tcMar>
              <w:top w:w="100" w:type="dxa"/>
              <w:left w:w="120" w:type="dxa"/>
              <w:bottom w:w="100" w:type="dxa"/>
              <w:right w:w="120" w:type="dxa"/>
            </w:tcMar>
            <w:vAlign w:val="center"/>
          </w:tcPr>
          <w:p w14:paraId="12A244E5" w14:textId="77777777" w:rsidR="00A61028" w:rsidRDefault="00780099">
            <w:pPr>
              <w:spacing w:after="0" w:line="252" w:lineRule="auto"/>
            </w:pPr>
            <w:r>
              <w:rPr>
                <w:sz w:val="18"/>
              </w:rPr>
              <w:t>Poziția fiecărui acționar într-un snapshot, cu validare și constatări.</w:t>
            </w:r>
          </w:p>
        </w:tc>
      </w:tr>
      <w:tr w:rsidR="00A61028" w14:paraId="58744CE7" w14:textId="77777777">
        <w:tc>
          <w:tcPr>
            <w:tcW w:w="2520" w:type="dxa"/>
            <w:tcMar>
              <w:top w:w="100" w:type="dxa"/>
              <w:left w:w="120" w:type="dxa"/>
              <w:bottom w:w="100" w:type="dxa"/>
              <w:right w:w="120" w:type="dxa"/>
            </w:tcMar>
            <w:vAlign w:val="center"/>
          </w:tcPr>
          <w:p w14:paraId="214B8B54" w14:textId="77777777" w:rsidR="00A61028" w:rsidRDefault="00780099">
            <w:pPr>
              <w:spacing w:after="0" w:line="252" w:lineRule="auto"/>
            </w:pPr>
            <w:r>
              <w:rPr>
                <w:sz w:val="18"/>
              </w:rPr>
              <w:t>shareholder_documents</w:t>
            </w:r>
          </w:p>
        </w:tc>
        <w:tc>
          <w:tcPr>
            <w:tcW w:w="6840" w:type="dxa"/>
            <w:tcMar>
              <w:top w:w="100" w:type="dxa"/>
              <w:left w:w="120" w:type="dxa"/>
              <w:bottom w:w="100" w:type="dxa"/>
              <w:right w:w="120" w:type="dxa"/>
            </w:tcMar>
            <w:vAlign w:val="center"/>
          </w:tcPr>
          <w:p w14:paraId="6A2CEC5B" w14:textId="77777777" w:rsidR="00A61028" w:rsidRDefault="00780099">
            <w:pPr>
              <w:spacing w:after="0" w:line="252" w:lineRule="auto"/>
            </w:pPr>
            <w:r>
              <w:rPr>
                <w:sz w:val="18"/>
              </w:rPr>
              <w:t>Documentele asociate acționarului.</w:t>
            </w:r>
          </w:p>
        </w:tc>
      </w:tr>
      <w:tr w:rsidR="00A61028" w14:paraId="7B0FAE3B" w14:textId="77777777">
        <w:tc>
          <w:tcPr>
            <w:tcW w:w="2520" w:type="dxa"/>
            <w:tcMar>
              <w:top w:w="100" w:type="dxa"/>
              <w:left w:w="120" w:type="dxa"/>
              <w:bottom w:w="100" w:type="dxa"/>
              <w:right w:w="120" w:type="dxa"/>
            </w:tcMar>
            <w:vAlign w:val="center"/>
          </w:tcPr>
          <w:p w14:paraId="00B71EB3" w14:textId="77777777" w:rsidR="00A61028" w:rsidRDefault="00780099">
            <w:pPr>
              <w:spacing w:after="0" w:line="252" w:lineRule="auto"/>
            </w:pPr>
            <w:r>
              <w:rPr>
                <w:sz w:val="18"/>
              </w:rPr>
              <w:t>shareholder_restrictions</w:t>
            </w:r>
          </w:p>
        </w:tc>
        <w:tc>
          <w:tcPr>
            <w:tcW w:w="6840" w:type="dxa"/>
            <w:tcMar>
              <w:top w:w="100" w:type="dxa"/>
              <w:left w:w="120" w:type="dxa"/>
              <w:bottom w:w="100" w:type="dxa"/>
              <w:right w:w="120" w:type="dxa"/>
            </w:tcMar>
            <w:vAlign w:val="center"/>
          </w:tcPr>
          <w:p w14:paraId="0C217845" w14:textId="77777777" w:rsidR="00A61028" w:rsidRDefault="00780099">
            <w:pPr>
              <w:spacing w:after="0" w:line="252" w:lineRule="auto"/>
            </w:pPr>
            <w:r>
              <w:rPr>
                <w:sz w:val="18"/>
              </w:rPr>
              <w:t>Popriri, sistări și alte restricții legale.</w:t>
            </w:r>
          </w:p>
        </w:tc>
      </w:tr>
      <w:tr w:rsidR="00A61028" w14:paraId="12C3CE1A" w14:textId="77777777">
        <w:tc>
          <w:tcPr>
            <w:tcW w:w="2520" w:type="dxa"/>
            <w:tcMar>
              <w:top w:w="100" w:type="dxa"/>
              <w:left w:w="120" w:type="dxa"/>
              <w:bottom w:w="100" w:type="dxa"/>
              <w:right w:w="120" w:type="dxa"/>
            </w:tcMar>
            <w:vAlign w:val="center"/>
          </w:tcPr>
          <w:p w14:paraId="239BF77F" w14:textId="77777777" w:rsidR="00A61028" w:rsidRDefault="00780099">
            <w:pPr>
              <w:spacing w:after="0" w:line="252" w:lineRule="auto"/>
            </w:pPr>
            <w:r>
              <w:rPr>
                <w:sz w:val="18"/>
              </w:rPr>
              <w:t>shareholder_movements</w:t>
            </w:r>
          </w:p>
        </w:tc>
        <w:tc>
          <w:tcPr>
            <w:tcW w:w="6840" w:type="dxa"/>
            <w:tcMar>
              <w:top w:w="100" w:type="dxa"/>
              <w:left w:w="120" w:type="dxa"/>
              <w:bottom w:w="100" w:type="dxa"/>
              <w:right w:w="120" w:type="dxa"/>
            </w:tcMar>
            <w:vAlign w:val="center"/>
          </w:tcPr>
          <w:p w14:paraId="31728E24" w14:textId="77777777" w:rsidR="00A61028" w:rsidRDefault="00780099">
            <w:pPr>
              <w:spacing w:after="0" w:line="252" w:lineRule="auto"/>
            </w:pPr>
            <w:r>
              <w:rPr>
                <w:sz w:val="18"/>
              </w:rPr>
              <w:t>Mișcările istorice ale poziției.</w:t>
            </w:r>
          </w:p>
        </w:tc>
      </w:tr>
      <w:tr w:rsidR="00A61028" w14:paraId="07E879E4" w14:textId="77777777">
        <w:tc>
          <w:tcPr>
            <w:tcW w:w="2520" w:type="dxa"/>
            <w:tcMar>
              <w:top w:w="100" w:type="dxa"/>
              <w:left w:w="120" w:type="dxa"/>
              <w:bottom w:w="100" w:type="dxa"/>
              <w:right w:w="120" w:type="dxa"/>
            </w:tcMar>
            <w:vAlign w:val="center"/>
          </w:tcPr>
          <w:p w14:paraId="7CC678CF" w14:textId="77777777" w:rsidR="00A61028" w:rsidRDefault="00780099">
            <w:pPr>
              <w:spacing w:after="0" w:line="252" w:lineRule="auto"/>
            </w:pPr>
            <w:r>
              <w:rPr>
                <w:sz w:val="18"/>
              </w:rPr>
              <w:t>succession_*</w:t>
            </w:r>
          </w:p>
        </w:tc>
        <w:tc>
          <w:tcPr>
            <w:tcW w:w="6840" w:type="dxa"/>
            <w:tcMar>
              <w:top w:w="100" w:type="dxa"/>
              <w:left w:w="120" w:type="dxa"/>
              <w:bottom w:w="100" w:type="dxa"/>
              <w:right w:w="120" w:type="dxa"/>
            </w:tcMar>
            <w:vAlign w:val="center"/>
          </w:tcPr>
          <w:p w14:paraId="65159455" w14:textId="77777777" w:rsidR="00A61028" w:rsidRDefault="00780099">
            <w:pPr>
              <w:spacing w:after="0" w:line="252" w:lineRule="auto"/>
            </w:pPr>
            <w:r>
              <w:rPr>
                <w:sz w:val="18"/>
              </w:rPr>
              <w:t>Dosare succesorale, moștenitori, drepturi la dividende și alocări.</w:t>
            </w:r>
          </w:p>
        </w:tc>
      </w:tr>
    </w:tbl>
    <w:p w14:paraId="7C98E0B6" w14:textId="77777777" w:rsidR="00A61028" w:rsidRDefault="00A61028">
      <w:pPr>
        <w:spacing w:after="20"/>
      </w:pPr>
    </w:p>
    <w:p w14:paraId="0FF1B1DD" w14:textId="77777777" w:rsidR="00A61028" w:rsidRDefault="00780099">
      <w:pPr>
        <w:pStyle w:val="Heading1"/>
      </w:pPr>
      <w:r>
        <w:rPr>
          <w:rFonts w:ascii="Calibri" w:hAnsi="Calibri"/>
        </w:rPr>
        <w:t>4. Ce vedem în aplicație</w:t>
      </w:r>
    </w:p>
    <w:p w14:paraId="4641159F" w14:textId="77777777" w:rsidR="00A61028" w:rsidRDefault="00780099">
      <w:r>
        <w:t>Spațiul de lucru al Registrului este împărțit în șapte zone:</w:t>
      </w:r>
    </w:p>
    <w:p w14:paraId="49E7404A" w14:textId="77777777" w:rsidR="00A61028" w:rsidRDefault="00780099">
      <w:pPr>
        <w:numPr>
          <w:ilvl w:val="0"/>
          <w:numId w:val="1"/>
        </w:numPr>
        <w:spacing w:after="160" w:line="280" w:lineRule="auto"/>
      </w:pPr>
      <w:r>
        <w:t>Registru - tabelul principal, filtre, paginare și profilul poziției selectate.</w:t>
      </w:r>
    </w:p>
    <w:p w14:paraId="479A3451" w14:textId="77777777" w:rsidR="00A61028" w:rsidRDefault="00780099">
      <w:pPr>
        <w:numPr>
          <w:ilvl w:val="0"/>
          <w:numId w:val="1"/>
        </w:numPr>
        <w:spacing w:after="160" w:line="280" w:lineRule="auto"/>
      </w:pPr>
      <w:r>
        <w:t>Snapshoturi - versiuni ale registrului la date de referință și controale de capital.</w:t>
      </w:r>
    </w:p>
    <w:p w14:paraId="01D5F4AD" w14:textId="77777777" w:rsidR="00A61028" w:rsidRDefault="00780099">
      <w:pPr>
        <w:numPr>
          <w:ilvl w:val="0"/>
          <w:numId w:val="1"/>
        </w:numPr>
        <w:spacing w:after="160" w:line="280" w:lineRule="auto"/>
      </w:pPr>
      <w:r>
        <w:t>Conturi comune - poziții informative care nu trebuie adăugate din nou la capital.</w:t>
      </w:r>
    </w:p>
    <w:p w14:paraId="08183DE2" w14:textId="77777777" w:rsidR="00A61028" w:rsidRDefault="00780099">
      <w:pPr>
        <w:numPr>
          <w:ilvl w:val="0"/>
          <w:numId w:val="1"/>
        </w:numPr>
        <w:spacing w:after="160" w:line="280" w:lineRule="auto"/>
      </w:pPr>
      <w:r>
        <w:t>Mișcări - diferențe între două snapshoturi.</w:t>
      </w:r>
    </w:p>
    <w:p w14:paraId="250AC0F3" w14:textId="77777777" w:rsidR="00A61028" w:rsidRDefault="00780099">
      <w:pPr>
        <w:numPr>
          <w:ilvl w:val="0"/>
          <w:numId w:val="1"/>
        </w:numPr>
        <w:spacing w:after="160" w:line="280" w:lineRule="auto"/>
      </w:pPr>
      <w:r>
        <w:t>Succesiuni - cazuri în care drepturile trebuie transferate către moștenitori.</w:t>
      </w:r>
    </w:p>
    <w:p w14:paraId="2898FD71" w14:textId="77777777" w:rsidR="00A61028" w:rsidRDefault="00780099">
      <w:pPr>
        <w:numPr>
          <w:ilvl w:val="0"/>
          <w:numId w:val="1"/>
        </w:numPr>
        <w:spacing w:after="160" w:line="280" w:lineRule="auto"/>
      </w:pPr>
      <w:r>
        <w:t>Restricții - popriri, sistări și efectul lor asupra plăților.</w:t>
      </w:r>
    </w:p>
    <w:p w14:paraId="103F941C" w14:textId="77777777" w:rsidR="00A61028" w:rsidRDefault="00780099">
      <w:pPr>
        <w:numPr>
          <w:ilvl w:val="0"/>
          <w:numId w:val="1"/>
        </w:numPr>
        <w:spacing w:after="160" w:line="280" w:lineRule="auto"/>
      </w:pPr>
      <w:r>
        <w:t>Import &amp; export - încărcarea sursei și generarea pachetelor de control.</w:t>
      </w:r>
    </w:p>
    <w:p w14:paraId="7221ACE7" w14:textId="77777777" w:rsidR="00A61028" w:rsidRDefault="00780099">
      <w:r>
        <w:t>Profilul unui acționar este gândit ca dosar operațional: prezentare generală, situație individuală, istoric de surse, mișcări, documente, legături și audit. În producție, aceste secțiuni trebuie alimentate numai din date persistate și autorizate.</w:t>
      </w:r>
    </w:p>
    <w:p w14:paraId="10F3215B" w14:textId="77777777" w:rsidR="00A61028" w:rsidRDefault="00780099">
      <w:pPr>
        <w:pStyle w:val="Heading1"/>
      </w:pPr>
      <w:r>
        <w:rPr>
          <w:rFonts w:ascii="Calibri" w:hAnsi="Calibri"/>
        </w:rPr>
        <w:t>5. Ce este real și ce este încă demonstrativ</w:t>
      </w:r>
    </w:p>
    <w:tbl>
      <w:tblPr>
        <w:tblStyle w:val="TableGrid"/>
        <w:tblW w:w="9360" w:type="dxa"/>
        <w:tblInd w:w="120" w:type="dxa"/>
        <w:tblLayout w:type="fixed"/>
        <w:tblLook w:val="04A0" w:firstRow="1" w:lastRow="0" w:firstColumn="1" w:lastColumn="0" w:noHBand="0" w:noVBand="1"/>
      </w:tblPr>
      <w:tblGrid>
        <w:gridCol w:w="1800"/>
        <w:gridCol w:w="3600"/>
        <w:gridCol w:w="3960"/>
      </w:tblGrid>
      <w:tr w:rsidR="00A61028" w14:paraId="42F67237" w14:textId="77777777">
        <w:trPr>
          <w:tblHeader/>
        </w:trPr>
        <w:tc>
          <w:tcPr>
            <w:tcW w:w="1800" w:type="dxa"/>
            <w:shd w:val="clear" w:color="auto" w:fill="F2F4F7"/>
            <w:tcMar>
              <w:top w:w="100" w:type="dxa"/>
              <w:left w:w="120" w:type="dxa"/>
              <w:bottom w:w="100" w:type="dxa"/>
              <w:right w:w="120" w:type="dxa"/>
            </w:tcMar>
            <w:vAlign w:val="center"/>
          </w:tcPr>
          <w:p w14:paraId="5A534C7D" w14:textId="77777777" w:rsidR="00A61028" w:rsidRDefault="00780099">
            <w:pPr>
              <w:spacing w:after="0"/>
            </w:pPr>
            <w:r>
              <w:rPr>
                <w:b/>
                <w:color w:val="16324F"/>
                <w:sz w:val="19"/>
              </w:rPr>
              <w:t>Element</w:t>
            </w:r>
          </w:p>
        </w:tc>
        <w:tc>
          <w:tcPr>
            <w:tcW w:w="3600" w:type="dxa"/>
            <w:shd w:val="clear" w:color="auto" w:fill="F2F4F7"/>
            <w:tcMar>
              <w:top w:w="100" w:type="dxa"/>
              <w:left w:w="120" w:type="dxa"/>
              <w:bottom w:w="100" w:type="dxa"/>
              <w:right w:w="120" w:type="dxa"/>
            </w:tcMar>
            <w:vAlign w:val="center"/>
          </w:tcPr>
          <w:p w14:paraId="48AA4C99" w14:textId="77777777" w:rsidR="00A61028" w:rsidRDefault="00780099">
            <w:pPr>
              <w:spacing w:after="0"/>
            </w:pPr>
            <w:r>
              <w:rPr>
                <w:b/>
                <w:color w:val="16324F"/>
                <w:sz w:val="19"/>
              </w:rPr>
              <w:t>Situația actuală</w:t>
            </w:r>
          </w:p>
        </w:tc>
        <w:tc>
          <w:tcPr>
            <w:tcW w:w="3960" w:type="dxa"/>
            <w:shd w:val="clear" w:color="auto" w:fill="F2F4F7"/>
            <w:tcMar>
              <w:top w:w="100" w:type="dxa"/>
              <w:left w:w="120" w:type="dxa"/>
              <w:bottom w:w="100" w:type="dxa"/>
              <w:right w:w="120" w:type="dxa"/>
            </w:tcMar>
            <w:vAlign w:val="center"/>
          </w:tcPr>
          <w:p w14:paraId="484966B8" w14:textId="77777777" w:rsidR="00A61028" w:rsidRDefault="00780099">
            <w:pPr>
              <w:spacing w:after="0"/>
            </w:pPr>
            <w:r>
              <w:rPr>
                <w:b/>
                <w:color w:val="16324F"/>
                <w:sz w:val="19"/>
              </w:rPr>
              <w:t>Consecință</w:t>
            </w:r>
          </w:p>
        </w:tc>
      </w:tr>
      <w:tr w:rsidR="00A61028" w14:paraId="1F4BCFE0" w14:textId="77777777">
        <w:tc>
          <w:tcPr>
            <w:tcW w:w="1800" w:type="dxa"/>
            <w:tcMar>
              <w:top w:w="100" w:type="dxa"/>
              <w:left w:w="120" w:type="dxa"/>
              <w:bottom w:w="100" w:type="dxa"/>
              <w:right w:w="120" w:type="dxa"/>
            </w:tcMar>
            <w:vAlign w:val="center"/>
          </w:tcPr>
          <w:p w14:paraId="03888BDD" w14:textId="77777777" w:rsidR="00A61028" w:rsidRDefault="00780099">
            <w:pPr>
              <w:spacing w:after="0" w:line="252" w:lineRule="auto"/>
            </w:pPr>
            <w:r>
              <w:rPr>
                <w:sz w:val="18"/>
              </w:rPr>
              <w:t>Date acționari</w:t>
            </w:r>
          </w:p>
        </w:tc>
        <w:tc>
          <w:tcPr>
            <w:tcW w:w="3600" w:type="dxa"/>
            <w:tcMar>
              <w:top w:w="100" w:type="dxa"/>
              <w:left w:w="120" w:type="dxa"/>
              <w:bottom w:w="100" w:type="dxa"/>
              <w:right w:w="120" w:type="dxa"/>
            </w:tcMar>
            <w:vAlign w:val="center"/>
          </w:tcPr>
          <w:p w14:paraId="286A55A2" w14:textId="77777777" w:rsidR="00A61028" w:rsidRDefault="00780099">
            <w:pPr>
              <w:spacing w:after="0" w:line="252" w:lineRule="auto"/>
            </w:pPr>
            <w:r>
              <w:rPr>
                <w:sz w:val="18"/>
              </w:rPr>
              <w:t>D1 poate fi gol; există fallback cu identități fictive.</w:t>
            </w:r>
          </w:p>
        </w:tc>
        <w:tc>
          <w:tcPr>
            <w:tcW w:w="3960" w:type="dxa"/>
            <w:tcMar>
              <w:top w:w="100" w:type="dxa"/>
              <w:left w:w="120" w:type="dxa"/>
              <w:bottom w:w="100" w:type="dxa"/>
              <w:right w:w="120" w:type="dxa"/>
            </w:tcMar>
            <w:vAlign w:val="center"/>
          </w:tcPr>
          <w:p w14:paraId="1263F21C" w14:textId="77777777" w:rsidR="00A61028" w:rsidRDefault="00780099">
            <w:pPr>
              <w:spacing w:after="0" w:line="252" w:lineRule="auto"/>
            </w:pPr>
            <w:r>
              <w:rPr>
                <w:sz w:val="18"/>
              </w:rPr>
              <w:t>Nu se folosesc totalurile UI ca evidență oficială.</w:t>
            </w:r>
          </w:p>
        </w:tc>
      </w:tr>
      <w:tr w:rsidR="00A61028" w14:paraId="19672555" w14:textId="77777777">
        <w:tc>
          <w:tcPr>
            <w:tcW w:w="1800" w:type="dxa"/>
            <w:tcMar>
              <w:top w:w="100" w:type="dxa"/>
              <w:left w:w="120" w:type="dxa"/>
              <w:bottom w:w="100" w:type="dxa"/>
              <w:right w:w="120" w:type="dxa"/>
            </w:tcMar>
            <w:vAlign w:val="center"/>
          </w:tcPr>
          <w:p w14:paraId="3A728497" w14:textId="77777777" w:rsidR="00A61028" w:rsidRDefault="00780099">
            <w:pPr>
              <w:spacing w:after="0" w:line="252" w:lineRule="auto"/>
            </w:pPr>
            <w:r>
              <w:rPr>
                <w:sz w:val="18"/>
              </w:rPr>
              <w:t>Snapshoturi 2024</w:t>
            </w:r>
          </w:p>
        </w:tc>
        <w:tc>
          <w:tcPr>
            <w:tcW w:w="3600" w:type="dxa"/>
            <w:tcMar>
              <w:top w:w="100" w:type="dxa"/>
              <w:left w:w="120" w:type="dxa"/>
              <w:bottom w:w="100" w:type="dxa"/>
              <w:right w:w="120" w:type="dxa"/>
            </w:tcMar>
            <w:vAlign w:val="center"/>
          </w:tcPr>
          <w:p w14:paraId="565561E1" w14:textId="77777777" w:rsidR="00A61028" w:rsidRDefault="00780099">
            <w:pPr>
              <w:spacing w:after="0" w:line="252" w:lineRule="auto"/>
            </w:pPr>
            <w:r>
              <w:rPr>
                <w:sz w:val="18"/>
              </w:rPr>
              <w:t xml:space="preserve">Sunt constante documentare pentru iulie și </w:t>
            </w:r>
            <w:r>
              <w:rPr>
                <w:sz w:val="18"/>
              </w:rPr>
              <w:lastRenderedPageBreak/>
              <w:t>august.</w:t>
            </w:r>
          </w:p>
        </w:tc>
        <w:tc>
          <w:tcPr>
            <w:tcW w:w="3960" w:type="dxa"/>
            <w:tcMar>
              <w:top w:w="100" w:type="dxa"/>
              <w:left w:w="120" w:type="dxa"/>
              <w:bottom w:w="100" w:type="dxa"/>
              <w:right w:w="120" w:type="dxa"/>
            </w:tcMar>
            <w:vAlign w:val="center"/>
          </w:tcPr>
          <w:p w14:paraId="2498EA74" w14:textId="77777777" w:rsidR="00A61028" w:rsidRDefault="00780099">
            <w:pPr>
              <w:spacing w:after="0" w:line="252" w:lineRule="auto"/>
            </w:pPr>
            <w:r>
              <w:rPr>
                <w:sz w:val="18"/>
              </w:rPr>
              <w:lastRenderedPageBreak/>
              <w:t xml:space="preserve">Trebuie regenerate din fișierele sursă, nu </w:t>
            </w:r>
            <w:r>
              <w:rPr>
                <w:sz w:val="18"/>
              </w:rPr>
              <w:lastRenderedPageBreak/>
              <w:t>acceptate implicit.</w:t>
            </w:r>
          </w:p>
        </w:tc>
      </w:tr>
      <w:tr w:rsidR="00A61028" w14:paraId="27B91D4B" w14:textId="77777777">
        <w:tc>
          <w:tcPr>
            <w:tcW w:w="1800" w:type="dxa"/>
            <w:tcMar>
              <w:top w:w="100" w:type="dxa"/>
              <w:left w:w="120" w:type="dxa"/>
              <w:bottom w:w="100" w:type="dxa"/>
              <w:right w:w="120" w:type="dxa"/>
            </w:tcMar>
            <w:vAlign w:val="center"/>
          </w:tcPr>
          <w:p w14:paraId="250FE268" w14:textId="77777777" w:rsidR="00A61028" w:rsidRDefault="00780099">
            <w:pPr>
              <w:spacing w:after="0" w:line="252" w:lineRule="auto"/>
            </w:pPr>
            <w:r>
              <w:rPr>
                <w:sz w:val="18"/>
              </w:rPr>
              <w:lastRenderedPageBreak/>
              <w:t>Import CSV</w:t>
            </w:r>
          </w:p>
        </w:tc>
        <w:tc>
          <w:tcPr>
            <w:tcW w:w="3600" w:type="dxa"/>
            <w:tcMar>
              <w:top w:w="100" w:type="dxa"/>
              <w:left w:w="120" w:type="dxa"/>
              <w:bottom w:w="100" w:type="dxa"/>
              <w:right w:w="120" w:type="dxa"/>
            </w:tcMar>
            <w:vAlign w:val="center"/>
          </w:tcPr>
          <w:p w14:paraId="6D6D6FEB" w14:textId="77777777" w:rsidR="00A61028" w:rsidRDefault="00780099">
            <w:pPr>
              <w:spacing w:after="0" w:line="252" w:lineRule="auto"/>
            </w:pPr>
            <w:r>
              <w:rPr>
                <w:sz w:val="18"/>
              </w:rPr>
              <w:t>Funcțional pentru loturi pilot de maximum 200 poziții.</w:t>
            </w:r>
          </w:p>
        </w:tc>
        <w:tc>
          <w:tcPr>
            <w:tcW w:w="3960" w:type="dxa"/>
            <w:tcMar>
              <w:top w:w="100" w:type="dxa"/>
              <w:left w:w="120" w:type="dxa"/>
              <w:bottom w:w="100" w:type="dxa"/>
              <w:right w:w="120" w:type="dxa"/>
            </w:tcMar>
            <w:vAlign w:val="center"/>
          </w:tcPr>
          <w:p w14:paraId="1A6B76CC" w14:textId="77777777" w:rsidR="00A61028" w:rsidRDefault="00780099">
            <w:pPr>
              <w:spacing w:after="0" w:line="252" w:lineRule="auto"/>
            </w:pPr>
            <w:r>
              <w:rPr>
                <w:sz w:val="18"/>
              </w:rPr>
              <w:t>Nu suportă volumul real de milioane de poziții.</w:t>
            </w:r>
          </w:p>
        </w:tc>
      </w:tr>
      <w:tr w:rsidR="00A61028" w14:paraId="2CC50B2A" w14:textId="77777777">
        <w:tc>
          <w:tcPr>
            <w:tcW w:w="1800" w:type="dxa"/>
            <w:tcMar>
              <w:top w:w="100" w:type="dxa"/>
              <w:left w:w="120" w:type="dxa"/>
              <w:bottom w:w="100" w:type="dxa"/>
              <w:right w:w="120" w:type="dxa"/>
            </w:tcMar>
            <w:vAlign w:val="center"/>
          </w:tcPr>
          <w:p w14:paraId="03A58E08" w14:textId="77777777" w:rsidR="00A61028" w:rsidRDefault="00780099">
            <w:pPr>
              <w:spacing w:after="0" w:line="252" w:lineRule="auto"/>
            </w:pPr>
            <w:r>
              <w:rPr>
                <w:sz w:val="18"/>
              </w:rPr>
              <w:t>Pachet DBF</w:t>
            </w:r>
          </w:p>
        </w:tc>
        <w:tc>
          <w:tcPr>
            <w:tcW w:w="3600" w:type="dxa"/>
            <w:tcMar>
              <w:top w:w="100" w:type="dxa"/>
              <w:left w:w="120" w:type="dxa"/>
              <w:bottom w:w="100" w:type="dxa"/>
              <w:right w:w="120" w:type="dxa"/>
            </w:tcMar>
            <w:vAlign w:val="center"/>
          </w:tcPr>
          <w:p w14:paraId="01467CD6" w14:textId="77777777" w:rsidR="00A61028" w:rsidRDefault="00780099">
            <w:pPr>
              <w:spacing w:after="0" w:line="252" w:lineRule="auto"/>
            </w:pPr>
            <w:r>
              <w:rPr>
                <w:sz w:val="18"/>
              </w:rPr>
              <w:t>Wizardul detectează denumiri/categorii, dar nu procesează masiv conținutul.</w:t>
            </w:r>
          </w:p>
        </w:tc>
        <w:tc>
          <w:tcPr>
            <w:tcW w:w="3960" w:type="dxa"/>
            <w:tcMar>
              <w:top w:w="100" w:type="dxa"/>
              <w:left w:w="120" w:type="dxa"/>
              <w:bottom w:w="100" w:type="dxa"/>
              <w:right w:w="120" w:type="dxa"/>
            </w:tcMar>
            <w:vAlign w:val="center"/>
          </w:tcPr>
          <w:p w14:paraId="082FCC80" w14:textId="77777777" w:rsidR="00A61028" w:rsidRDefault="00780099">
            <w:pPr>
              <w:spacing w:after="0" w:line="252" w:lineRule="auto"/>
            </w:pPr>
            <w:r>
              <w:rPr>
                <w:sz w:val="18"/>
              </w:rPr>
              <w:t>Este necesar parser și staging server-side.</w:t>
            </w:r>
          </w:p>
        </w:tc>
      </w:tr>
      <w:tr w:rsidR="00A61028" w14:paraId="646D65DE" w14:textId="77777777">
        <w:tc>
          <w:tcPr>
            <w:tcW w:w="1800" w:type="dxa"/>
            <w:tcMar>
              <w:top w:w="100" w:type="dxa"/>
              <w:left w:w="120" w:type="dxa"/>
              <w:bottom w:w="100" w:type="dxa"/>
              <w:right w:w="120" w:type="dxa"/>
            </w:tcMar>
            <w:vAlign w:val="center"/>
          </w:tcPr>
          <w:p w14:paraId="1E4A263C" w14:textId="77777777" w:rsidR="00A61028" w:rsidRDefault="00780099">
            <w:pPr>
              <w:spacing w:after="0" w:line="252" w:lineRule="auto"/>
            </w:pPr>
            <w:r>
              <w:rPr>
                <w:sz w:val="18"/>
              </w:rPr>
              <w:t>Data snapshotului</w:t>
            </w:r>
          </w:p>
        </w:tc>
        <w:tc>
          <w:tcPr>
            <w:tcW w:w="3600" w:type="dxa"/>
            <w:tcMar>
              <w:top w:w="100" w:type="dxa"/>
              <w:left w:w="120" w:type="dxa"/>
              <w:bottom w:w="100" w:type="dxa"/>
              <w:right w:w="120" w:type="dxa"/>
            </w:tcMar>
            <w:vAlign w:val="center"/>
          </w:tcPr>
          <w:p w14:paraId="1DA99112" w14:textId="77777777" w:rsidR="00A61028" w:rsidRDefault="00780099">
            <w:pPr>
              <w:spacing w:after="0" w:line="252" w:lineRule="auto"/>
            </w:pPr>
            <w:r>
              <w:rPr>
                <w:sz w:val="18"/>
              </w:rPr>
              <w:t>API-ul folosește implicit 31.03.2024 dacă data nu este transmisă.</w:t>
            </w:r>
          </w:p>
        </w:tc>
        <w:tc>
          <w:tcPr>
            <w:tcW w:w="3960" w:type="dxa"/>
            <w:tcMar>
              <w:top w:w="100" w:type="dxa"/>
              <w:left w:w="120" w:type="dxa"/>
              <w:bottom w:w="100" w:type="dxa"/>
              <w:right w:w="120" w:type="dxa"/>
            </w:tcMar>
            <w:vAlign w:val="center"/>
          </w:tcPr>
          <w:p w14:paraId="0D2F2364" w14:textId="77777777" w:rsidR="00A61028" w:rsidRDefault="00780099">
            <w:pPr>
              <w:spacing w:after="0" w:line="252" w:lineRule="auto"/>
            </w:pPr>
            <w:r>
              <w:rPr>
                <w:sz w:val="18"/>
              </w:rPr>
              <w:t>Există risc de salvare sub o dată greșită; trebuie corectat prioritar.</w:t>
            </w:r>
          </w:p>
        </w:tc>
      </w:tr>
      <w:tr w:rsidR="00A61028" w14:paraId="28C465D2" w14:textId="77777777">
        <w:tc>
          <w:tcPr>
            <w:tcW w:w="1800" w:type="dxa"/>
            <w:tcMar>
              <w:top w:w="100" w:type="dxa"/>
              <w:left w:w="120" w:type="dxa"/>
              <w:bottom w:w="100" w:type="dxa"/>
              <w:right w:w="120" w:type="dxa"/>
            </w:tcMar>
            <w:vAlign w:val="center"/>
          </w:tcPr>
          <w:p w14:paraId="53E9D020" w14:textId="77777777" w:rsidR="00A61028" w:rsidRDefault="00780099">
            <w:pPr>
              <w:spacing w:after="0" w:line="252" w:lineRule="auto"/>
            </w:pPr>
            <w:r>
              <w:rPr>
                <w:sz w:val="18"/>
              </w:rPr>
              <w:t>Capital</w:t>
            </w:r>
          </w:p>
        </w:tc>
        <w:tc>
          <w:tcPr>
            <w:tcW w:w="3600" w:type="dxa"/>
            <w:tcMar>
              <w:top w:w="100" w:type="dxa"/>
              <w:left w:w="120" w:type="dxa"/>
              <w:bottom w:w="100" w:type="dxa"/>
              <w:right w:w="120" w:type="dxa"/>
            </w:tcMar>
            <w:vAlign w:val="center"/>
          </w:tcPr>
          <w:p w14:paraId="4BE22EF2" w14:textId="77777777" w:rsidR="00A61028" w:rsidRDefault="00780099">
            <w:pPr>
              <w:spacing w:after="0" w:line="252" w:lineRule="auto"/>
            </w:pPr>
            <w:r>
              <w:rPr>
                <w:sz w:val="18"/>
              </w:rPr>
              <w:t>UI prezintă controale demonstrative la 500.000.000 acțiuni.</w:t>
            </w:r>
          </w:p>
        </w:tc>
        <w:tc>
          <w:tcPr>
            <w:tcW w:w="3960" w:type="dxa"/>
            <w:tcMar>
              <w:top w:w="100" w:type="dxa"/>
              <w:left w:w="120" w:type="dxa"/>
              <w:bottom w:w="100" w:type="dxa"/>
              <w:right w:w="120" w:type="dxa"/>
            </w:tcMar>
            <w:vAlign w:val="center"/>
          </w:tcPr>
          <w:p w14:paraId="3F2FD327" w14:textId="77777777" w:rsidR="00A61028" w:rsidRDefault="00780099">
            <w:pPr>
              <w:spacing w:after="0" w:line="252" w:lineRule="auto"/>
            </w:pPr>
            <w:r>
              <w:rPr>
                <w:sz w:val="18"/>
              </w:rPr>
              <w:t>Reconcilierea trebuie recalculată și blocată server-side.</w:t>
            </w:r>
          </w:p>
        </w:tc>
      </w:tr>
      <w:tr w:rsidR="00A61028" w14:paraId="2720A36E" w14:textId="77777777">
        <w:tc>
          <w:tcPr>
            <w:tcW w:w="1800" w:type="dxa"/>
            <w:tcMar>
              <w:top w:w="100" w:type="dxa"/>
              <w:left w:w="120" w:type="dxa"/>
              <w:bottom w:w="100" w:type="dxa"/>
              <w:right w:w="120" w:type="dxa"/>
            </w:tcMar>
            <w:vAlign w:val="center"/>
          </w:tcPr>
          <w:p w14:paraId="1182FD49" w14:textId="77777777" w:rsidR="00A61028" w:rsidRDefault="00780099">
            <w:pPr>
              <w:spacing w:after="0" w:line="252" w:lineRule="auto"/>
            </w:pPr>
            <w:r>
              <w:rPr>
                <w:sz w:val="18"/>
              </w:rPr>
              <w:t>Audit</w:t>
            </w:r>
          </w:p>
        </w:tc>
        <w:tc>
          <w:tcPr>
            <w:tcW w:w="3600" w:type="dxa"/>
            <w:tcMar>
              <w:top w:w="100" w:type="dxa"/>
              <w:left w:w="120" w:type="dxa"/>
              <w:bottom w:w="100" w:type="dxa"/>
              <w:right w:w="120" w:type="dxa"/>
            </w:tcMar>
            <w:vAlign w:val="center"/>
          </w:tcPr>
          <w:p w14:paraId="693BA4BF" w14:textId="77777777" w:rsidR="00A61028" w:rsidRDefault="00780099">
            <w:pPr>
              <w:spacing w:after="0" w:line="252" w:lineRule="auto"/>
            </w:pPr>
            <w:r>
              <w:rPr>
                <w:sz w:val="18"/>
              </w:rPr>
              <w:t>Există modele și evenimente, dar nu utilizator autentificat.</w:t>
            </w:r>
          </w:p>
        </w:tc>
        <w:tc>
          <w:tcPr>
            <w:tcW w:w="3960" w:type="dxa"/>
            <w:tcMar>
              <w:top w:w="100" w:type="dxa"/>
              <w:left w:w="120" w:type="dxa"/>
              <w:bottom w:w="100" w:type="dxa"/>
              <w:right w:w="120" w:type="dxa"/>
            </w:tcMar>
            <w:vAlign w:val="center"/>
          </w:tcPr>
          <w:p w14:paraId="302C1B50" w14:textId="77777777" w:rsidR="00A61028" w:rsidRDefault="00780099">
            <w:pPr>
              <w:spacing w:after="0" w:line="252" w:lineRule="auto"/>
            </w:pPr>
            <w:r>
              <w:rPr>
                <w:sz w:val="18"/>
              </w:rPr>
              <w:t>Actorul și aprobarea nu sunt încă dovezi operaționale.</w:t>
            </w:r>
          </w:p>
        </w:tc>
      </w:tr>
    </w:tbl>
    <w:p w14:paraId="2A2A84DC" w14:textId="77777777" w:rsidR="00A61028" w:rsidRDefault="00A61028">
      <w:pPr>
        <w:spacing w:after="20"/>
      </w:pPr>
    </w:p>
    <w:p w14:paraId="3C37B3DB" w14:textId="77777777" w:rsidR="00A61028" w:rsidRDefault="00780099">
      <w:pPr>
        <w:pStyle w:val="Heading1"/>
      </w:pPr>
      <w:r>
        <w:rPr>
          <w:rFonts w:ascii="Calibri" w:hAnsi="Calibri"/>
        </w:rPr>
        <w:t>6. Riscurile care trebuie cunoscute</w:t>
      </w:r>
    </w:p>
    <w:p w14:paraId="3FFB9A6C" w14:textId="77777777" w:rsidR="00A61028" w:rsidRDefault="00780099">
      <w:pPr>
        <w:numPr>
          <w:ilvl w:val="0"/>
          <w:numId w:val="1"/>
        </w:numPr>
        <w:spacing w:after="160" w:line="280" w:lineRule="auto"/>
      </w:pPr>
      <w:r>
        <w:t>Nu există încă autentificare și autorizare aplicate tuturor API-urilor. Orice rol primit de la interfață poate fi falsificat.</w:t>
      </w:r>
    </w:p>
    <w:p w14:paraId="325FEE1D" w14:textId="77777777" w:rsidR="00A61028" w:rsidRDefault="00780099">
      <w:pPr>
        <w:numPr>
          <w:ilvl w:val="0"/>
          <w:numId w:val="1"/>
        </w:numPr>
        <w:spacing w:after="160" w:line="280" w:lineRule="auto"/>
      </w:pPr>
      <w:r>
        <w:t>CNP-ul și datele reale nu trebuie introduse în mediul local, Git, capturi de ecran sau instrumente AI.</w:t>
      </w:r>
    </w:p>
    <w:p w14:paraId="253E8FF3" w14:textId="77777777" w:rsidR="00A61028" w:rsidRDefault="00780099">
      <w:pPr>
        <w:numPr>
          <w:ilvl w:val="0"/>
          <w:numId w:val="1"/>
        </w:numPr>
        <w:spacing w:after="160" w:line="280" w:lineRule="auto"/>
      </w:pPr>
      <w:r>
        <w:t>Nu există încă identity vault, criptare cu KMS, potrivire HMAC, MFA și audit imuabil.</w:t>
      </w:r>
    </w:p>
    <w:p w14:paraId="6C2526B4" w14:textId="77777777" w:rsidR="00A61028" w:rsidRDefault="00780099">
      <w:pPr>
        <w:numPr>
          <w:ilvl w:val="0"/>
          <w:numId w:val="1"/>
        </w:numPr>
        <w:spacing w:after="160" w:line="280" w:lineRule="auto"/>
      </w:pPr>
      <w:r>
        <w:t>Importul masiv, idempotent și versionat din fișierele oficiale nu este implementat.</w:t>
      </w:r>
    </w:p>
    <w:p w14:paraId="684AC7E4" w14:textId="77777777" w:rsidR="00A61028" w:rsidRDefault="00780099">
      <w:pPr>
        <w:numPr>
          <w:ilvl w:val="0"/>
          <w:numId w:val="1"/>
        </w:numPr>
        <w:spacing w:after="160" w:line="280" w:lineRule="auto"/>
      </w:pPr>
      <w:r>
        <w:t>Cheia de identificare și regulile de deduplicare trebuie confirmate cu business-ul; CNP-ul nu poate fi cheia tehnică principală.</w:t>
      </w:r>
    </w:p>
    <w:p w14:paraId="17E36373" w14:textId="77777777" w:rsidR="00A61028" w:rsidRDefault="00780099">
      <w:pPr>
        <w:numPr>
          <w:ilvl w:val="0"/>
          <w:numId w:val="1"/>
        </w:numPr>
        <w:spacing w:after="160" w:line="280" w:lineRule="auto"/>
      </w:pPr>
      <w:r>
        <w:t>Sursa legacy observată pentru registru se oprește în 2023; trebuie stabilită sursa oficială curentă.</w:t>
      </w:r>
    </w:p>
    <w:p w14:paraId="096B02A8" w14:textId="77777777" w:rsidR="00A61028" w:rsidRDefault="00780099">
      <w:pPr>
        <w:numPr>
          <w:ilvl w:val="0"/>
          <w:numId w:val="1"/>
        </w:numPr>
        <w:spacing w:after="160" w:line="280" w:lineRule="auto"/>
      </w:pPr>
      <w:r>
        <w:t>Conturile comune, pozițiile agregate și clasificările FNR/FR/ONR/OR trebuie confirmate din fișierele reale și procedurile Depozitarului.</w:t>
      </w:r>
    </w:p>
    <w:tbl>
      <w:tblPr>
        <w:tblW w:w="9360" w:type="dxa"/>
        <w:tblInd w:w="120" w:type="dxa"/>
        <w:tblLayout w:type="fixed"/>
        <w:tblLook w:val="04A0" w:firstRow="1" w:lastRow="0" w:firstColumn="1" w:lastColumn="0" w:noHBand="0" w:noVBand="1"/>
      </w:tblPr>
      <w:tblGrid>
        <w:gridCol w:w="9360"/>
      </w:tblGrid>
      <w:tr w:rsidR="00A61028" w14:paraId="787F1778" w14:textId="77777777">
        <w:trPr>
          <w:tblHeader/>
        </w:trPr>
        <w:tc>
          <w:tcPr>
            <w:tcW w:w="9360" w:type="dxa"/>
            <w:shd w:val="clear" w:color="auto" w:fill="FDECEC"/>
            <w:tcMar>
              <w:top w:w="100" w:type="dxa"/>
              <w:left w:w="120" w:type="dxa"/>
              <w:bottom w:w="100" w:type="dxa"/>
              <w:right w:w="120" w:type="dxa"/>
            </w:tcMar>
            <w:vAlign w:val="center"/>
          </w:tcPr>
          <w:p w14:paraId="69518C45" w14:textId="77777777" w:rsidR="00A61028" w:rsidRDefault="00780099">
            <w:pPr>
              <w:spacing w:after="40"/>
            </w:pPr>
            <w:r>
              <w:rPr>
                <w:b/>
                <w:color w:val="9B1C1C"/>
              </w:rPr>
              <w:t xml:space="preserve">Regulă de siguranță: </w:t>
            </w:r>
            <w:r>
              <w:t>până la implementarea cerințelor GDPR/DORA P0, se lucrează numai cu date sintetice și fișiere anonimizate.</w:t>
            </w:r>
          </w:p>
        </w:tc>
      </w:tr>
    </w:tbl>
    <w:p w14:paraId="3EB43FB8" w14:textId="77777777" w:rsidR="00A61028" w:rsidRDefault="00A61028">
      <w:pPr>
        <w:spacing w:after="20"/>
      </w:pPr>
    </w:p>
    <w:p w14:paraId="23FD49B1" w14:textId="77777777" w:rsidR="00A61028" w:rsidRDefault="00780099">
      <w:pPr>
        <w:pStyle w:val="Heading1"/>
      </w:pPr>
      <w:r>
        <w:rPr>
          <w:rFonts w:ascii="Calibri" w:hAnsi="Calibri"/>
        </w:rPr>
        <w:t>7. Planul recomandat</w:t>
      </w:r>
    </w:p>
    <w:tbl>
      <w:tblPr>
        <w:tblStyle w:val="TableGrid"/>
        <w:tblW w:w="9360" w:type="dxa"/>
        <w:tblInd w:w="120" w:type="dxa"/>
        <w:tblLayout w:type="fixed"/>
        <w:tblLook w:val="04A0" w:firstRow="1" w:lastRow="0" w:firstColumn="1" w:lastColumn="0" w:noHBand="0" w:noVBand="1"/>
      </w:tblPr>
      <w:tblGrid>
        <w:gridCol w:w="1440"/>
        <w:gridCol w:w="4320"/>
        <w:gridCol w:w="3600"/>
      </w:tblGrid>
      <w:tr w:rsidR="00A61028" w14:paraId="104E780D" w14:textId="77777777">
        <w:trPr>
          <w:tblHeader/>
        </w:trPr>
        <w:tc>
          <w:tcPr>
            <w:tcW w:w="1440" w:type="dxa"/>
            <w:shd w:val="clear" w:color="auto" w:fill="F2F4F7"/>
            <w:tcMar>
              <w:top w:w="100" w:type="dxa"/>
              <w:left w:w="120" w:type="dxa"/>
              <w:bottom w:w="100" w:type="dxa"/>
              <w:right w:w="120" w:type="dxa"/>
            </w:tcMar>
            <w:vAlign w:val="center"/>
          </w:tcPr>
          <w:p w14:paraId="4700C898" w14:textId="77777777" w:rsidR="00A61028" w:rsidRDefault="00780099">
            <w:pPr>
              <w:spacing w:after="0"/>
            </w:pPr>
            <w:r>
              <w:rPr>
                <w:b/>
                <w:color w:val="16324F"/>
                <w:sz w:val="19"/>
              </w:rPr>
              <w:t>Etapă</w:t>
            </w:r>
          </w:p>
        </w:tc>
        <w:tc>
          <w:tcPr>
            <w:tcW w:w="4320" w:type="dxa"/>
            <w:shd w:val="clear" w:color="auto" w:fill="F2F4F7"/>
            <w:tcMar>
              <w:top w:w="100" w:type="dxa"/>
              <w:left w:w="120" w:type="dxa"/>
              <w:bottom w:w="100" w:type="dxa"/>
              <w:right w:w="120" w:type="dxa"/>
            </w:tcMar>
            <w:vAlign w:val="center"/>
          </w:tcPr>
          <w:p w14:paraId="041C3907" w14:textId="77777777" w:rsidR="00A61028" w:rsidRDefault="00780099">
            <w:pPr>
              <w:spacing w:after="0"/>
            </w:pPr>
            <w:r>
              <w:rPr>
                <w:b/>
                <w:color w:val="16324F"/>
                <w:sz w:val="19"/>
              </w:rPr>
              <w:t>Obiectiv</w:t>
            </w:r>
          </w:p>
        </w:tc>
        <w:tc>
          <w:tcPr>
            <w:tcW w:w="3600" w:type="dxa"/>
            <w:shd w:val="clear" w:color="auto" w:fill="F2F4F7"/>
            <w:tcMar>
              <w:top w:w="100" w:type="dxa"/>
              <w:left w:w="120" w:type="dxa"/>
              <w:bottom w:w="100" w:type="dxa"/>
              <w:right w:w="120" w:type="dxa"/>
            </w:tcMar>
            <w:vAlign w:val="center"/>
          </w:tcPr>
          <w:p w14:paraId="49C471CC" w14:textId="77777777" w:rsidR="00A61028" w:rsidRDefault="00780099">
            <w:pPr>
              <w:spacing w:after="0"/>
            </w:pPr>
            <w:r>
              <w:rPr>
                <w:b/>
                <w:color w:val="16324F"/>
                <w:sz w:val="19"/>
              </w:rPr>
              <w:t>Rezultat de acceptare</w:t>
            </w:r>
          </w:p>
        </w:tc>
      </w:tr>
      <w:tr w:rsidR="00A61028" w14:paraId="1364B9A9" w14:textId="77777777">
        <w:tc>
          <w:tcPr>
            <w:tcW w:w="1440" w:type="dxa"/>
            <w:tcMar>
              <w:top w:w="100" w:type="dxa"/>
              <w:left w:w="120" w:type="dxa"/>
              <w:bottom w:w="100" w:type="dxa"/>
              <w:right w:w="120" w:type="dxa"/>
            </w:tcMar>
            <w:vAlign w:val="center"/>
          </w:tcPr>
          <w:p w14:paraId="2D605581" w14:textId="77777777" w:rsidR="00A61028" w:rsidRDefault="00780099">
            <w:pPr>
              <w:spacing w:after="0" w:line="252" w:lineRule="auto"/>
            </w:pPr>
            <w:r>
              <w:rPr>
                <w:sz w:val="18"/>
              </w:rPr>
              <w:lastRenderedPageBreak/>
              <w:t>0. Confirmare business</w:t>
            </w:r>
          </w:p>
        </w:tc>
        <w:tc>
          <w:tcPr>
            <w:tcW w:w="4320" w:type="dxa"/>
            <w:tcMar>
              <w:top w:w="100" w:type="dxa"/>
              <w:left w:w="120" w:type="dxa"/>
              <w:bottom w:w="100" w:type="dxa"/>
              <w:right w:w="120" w:type="dxa"/>
            </w:tcMar>
            <w:vAlign w:val="center"/>
          </w:tcPr>
          <w:p w14:paraId="63BCF3FA" w14:textId="77777777" w:rsidR="00A61028" w:rsidRDefault="00780099">
            <w:pPr>
              <w:spacing w:after="0" w:line="252" w:lineRule="auto"/>
            </w:pPr>
            <w:r>
              <w:rPr>
                <w:sz w:val="18"/>
              </w:rPr>
              <w:t>Sursa oficială, datele de referință, câmpurile, conturile comune și regulile de capital.</w:t>
            </w:r>
          </w:p>
        </w:tc>
        <w:tc>
          <w:tcPr>
            <w:tcW w:w="3600" w:type="dxa"/>
            <w:tcMar>
              <w:top w:w="100" w:type="dxa"/>
              <w:left w:w="120" w:type="dxa"/>
              <w:bottom w:w="100" w:type="dxa"/>
              <w:right w:w="120" w:type="dxa"/>
            </w:tcMar>
            <w:vAlign w:val="center"/>
          </w:tcPr>
          <w:p w14:paraId="62E8ADE9" w14:textId="77777777" w:rsidR="00A61028" w:rsidRDefault="00780099">
            <w:pPr>
              <w:spacing w:after="0" w:line="252" w:lineRule="auto"/>
            </w:pPr>
            <w:r>
              <w:rPr>
                <w:sz w:val="18"/>
              </w:rPr>
              <w:t>Dicționar de date și reguli semnate de proprietarul procesului.</w:t>
            </w:r>
          </w:p>
        </w:tc>
      </w:tr>
      <w:tr w:rsidR="00A61028" w14:paraId="3A9217AD" w14:textId="77777777">
        <w:tc>
          <w:tcPr>
            <w:tcW w:w="1440" w:type="dxa"/>
            <w:tcMar>
              <w:top w:w="100" w:type="dxa"/>
              <w:left w:w="120" w:type="dxa"/>
              <w:bottom w:w="100" w:type="dxa"/>
              <w:right w:w="120" w:type="dxa"/>
            </w:tcMar>
            <w:vAlign w:val="center"/>
          </w:tcPr>
          <w:p w14:paraId="1A333F18" w14:textId="77777777" w:rsidR="00A61028" w:rsidRDefault="00780099">
            <w:pPr>
              <w:spacing w:after="0" w:line="252" w:lineRule="auto"/>
            </w:pPr>
            <w:r>
              <w:rPr>
                <w:sz w:val="18"/>
              </w:rPr>
              <w:t>1. Separare demo/real</w:t>
            </w:r>
          </w:p>
        </w:tc>
        <w:tc>
          <w:tcPr>
            <w:tcW w:w="4320" w:type="dxa"/>
            <w:tcMar>
              <w:top w:w="100" w:type="dxa"/>
              <w:left w:w="120" w:type="dxa"/>
              <w:bottom w:w="100" w:type="dxa"/>
              <w:right w:w="120" w:type="dxa"/>
            </w:tcMar>
            <w:vAlign w:val="center"/>
          </w:tcPr>
          <w:p w14:paraId="3B084620" w14:textId="77777777" w:rsidR="00A61028" w:rsidRDefault="00780099">
            <w:pPr>
              <w:spacing w:after="0" w:line="252" w:lineRule="auto"/>
            </w:pPr>
            <w:r>
              <w:rPr>
                <w:sz w:val="18"/>
              </w:rPr>
              <w:t>Mod explicit DEMO și mod OPERAȚIONAL, fără amestec de fallback.</w:t>
            </w:r>
          </w:p>
        </w:tc>
        <w:tc>
          <w:tcPr>
            <w:tcW w:w="3600" w:type="dxa"/>
            <w:tcMar>
              <w:top w:w="100" w:type="dxa"/>
              <w:left w:w="120" w:type="dxa"/>
              <w:bottom w:w="100" w:type="dxa"/>
              <w:right w:w="120" w:type="dxa"/>
            </w:tcMar>
            <w:vAlign w:val="center"/>
          </w:tcPr>
          <w:p w14:paraId="4776FB43" w14:textId="77777777" w:rsidR="00A61028" w:rsidRDefault="00780099">
            <w:pPr>
              <w:spacing w:after="0" w:line="252" w:lineRule="auto"/>
            </w:pPr>
            <w:r>
              <w:rPr>
                <w:sz w:val="18"/>
              </w:rPr>
              <w:t>Un registru gol este afișat ca gol; macheta nu poate fi confundată cu date reale.</w:t>
            </w:r>
          </w:p>
        </w:tc>
      </w:tr>
      <w:tr w:rsidR="00A61028" w14:paraId="11BFF365" w14:textId="77777777">
        <w:tc>
          <w:tcPr>
            <w:tcW w:w="1440" w:type="dxa"/>
            <w:tcMar>
              <w:top w:w="100" w:type="dxa"/>
              <w:left w:w="120" w:type="dxa"/>
              <w:bottom w:w="100" w:type="dxa"/>
              <w:right w:w="120" w:type="dxa"/>
            </w:tcMar>
            <w:vAlign w:val="center"/>
          </w:tcPr>
          <w:p w14:paraId="11A315A0" w14:textId="77777777" w:rsidR="00A61028" w:rsidRDefault="00780099">
            <w:pPr>
              <w:spacing w:after="0" w:line="252" w:lineRule="auto"/>
            </w:pPr>
            <w:r>
              <w:rPr>
                <w:sz w:val="18"/>
              </w:rPr>
              <w:t>2. Import robust</w:t>
            </w:r>
          </w:p>
        </w:tc>
        <w:tc>
          <w:tcPr>
            <w:tcW w:w="4320" w:type="dxa"/>
            <w:tcMar>
              <w:top w:w="100" w:type="dxa"/>
              <w:left w:w="120" w:type="dxa"/>
              <w:bottom w:w="100" w:type="dxa"/>
              <w:right w:w="120" w:type="dxa"/>
            </w:tcMar>
            <w:vAlign w:val="center"/>
          </w:tcPr>
          <w:p w14:paraId="3881636E" w14:textId="77777777" w:rsidR="00A61028" w:rsidRDefault="00780099">
            <w:pPr>
              <w:spacing w:after="0" w:line="252" w:lineRule="auto"/>
            </w:pPr>
            <w:r>
              <w:rPr>
                <w:sz w:val="18"/>
              </w:rPr>
              <w:t>DBF/CSV, staging, checksum, idempotency, validări și coadă de excepții.</w:t>
            </w:r>
          </w:p>
        </w:tc>
        <w:tc>
          <w:tcPr>
            <w:tcW w:w="3600" w:type="dxa"/>
            <w:tcMar>
              <w:top w:w="100" w:type="dxa"/>
              <w:left w:w="120" w:type="dxa"/>
              <w:bottom w:w="100" w:type="dxa"/>
              <w:right w:w="120" w:type="dxa"/>
            </w:tcMar>
            <w:vAlign w:val="center"/>
          </w:tcPr>
          <w:p w14:paraId="56D057AA" w14:textId="77777777" w:rsidR="00A61028" w:rsidRDefault="00780099">
            <w:pPr>
              <w:spacing w:after="0" w:line="252" w:lineRule="auto"/>
            </w:pPr>
            <w:r>
              <w:rPr>
                <w:sz w:val="18"/>
              </w:rPr>
              <w:t>Lot mare procesat repetabil, fără dubluri, cu raport de control.</w:t>
            </w:r>
          </w:p>
        </w:tc>
      </w:tr>
      <w:tr w:rsidR="00A61028" w14:paraId="76DB8038" w14:textId="77777777">
        <w:tc>
          <w:tcPr>
            <w:tcW w:w="1440" w:type="dxa"/>
            <w:tcMar>
              <w:top w:w="100" w:type="dxa"/>
              <w:left w:w="120" w:type="dxa"/>
              <w:bottom w:w="100" w:type="dxa"/>
              <w:right w:w="120" w:type="dxa"/>
            </w:tcMar>
            <w:vAlign w:val="center"/>
          </w:tcPr>
          <w:p w14:paraId="0BE92CFB" w14:textId="77777777" w:rsidR="00A61028" w:rsidRDefault="00780099">
            <w:pPr>
              <w:spacing w:after="0" w:line="252" w:lineRule="auto"/>
            </w:pPr>
            <w:r>
              <w:rPr>
                <w:sz w:val="18"/>
              </w:rPr>
              <w:t>3. Reconciliere</w:t>
            </w:r>
          </w:p>
        </w:tc>
        <w:tc>
          <w:tcPr>
            <w:tcW w:w="4320" w:type="dxa"/>
            <w:tcMar>
              <w:top w:w="100" w:type="dxa"/>
              <w:left w:w="120" w:type="dxa"/>
              <w:bottom w:w="100" w:type="dxa"/>
              <w:right w:w="120" w:type="dxa"/>
            </w:tcMar>
            <w:vAlign w:val="center"/>
          </w:tcPr>
          <w:p w14:paraId="0B6F5102" w14:textId="77777777" w:rsidR="00A61028" w:rsidRDefault="00780099">
            <w:pPr>
              <w:spacing w:after="0" w:line="252" w:lineRule="auto"/>
            </w:pPr>
            <w:r>
              <w:rPr>
                <w:sz w:val="18"/>
              </w:rPr>
              <w:t>Totaluri pe categorii, capital, diferențe, poziții invalide și aprobare maker-checker.</w:t>
            </w:r>
          </w:p>
        </w:tc>
        <w:tc>
          <w:tcPr>
            <w:tcW w:w="3600" w:type="dxa"/>
            <w:tcMar>
              <w:top w:w="100" w:type="dxa"/>
              <w:left w:w="120" w:type="dxa"/>
              <w:bottom w:w="100" w:type="dxa"/>
              <w:right w:w="120" w:type="dxa"/>
            </w:tcMar>
            <w:vAlign w:val="center"/>
          </w:tcPr>
          <w:p w14:paraId="48837991" w14:textId="77777777" w:rsidR="00A61028" w:rsidRDefault="00780099">
            <w:pPr>
              <w:spacing w:after="0" w:line="252" w:lineRule="auto"/>
            </w:pPr>
            <w:r>
              <w:rPr>
                <w:sz w:val="18"/>
              </w:rPr>
              <w:t>Niciun snapshot nu devine activ fără totaluri și excepții aprobate.</w:t>
            </w:r>
          </w:p>
        </w:tc>
      </w:tr>
      <w:tr w:rsidR="00A61028" w14:paraId="7708317D" w14:textId="77777777">
        <w:tc>
          <w:tcPr>
            <w:tcW w:w="1440" w:type="dxa"/>
            <w:tcMar>
              <w:top w:w="100" w:type="dxa"/>
              <w:left w:w="120" w:type="dxa"/>
              <w:bottom w:w="100" w:type="dxa"/>
              <w:right w:w="120" w:type="dxa"/>
            </w:tcMar>
            <w:vAlign w:val="center"/>
          </w:tcPr>
          <w:p w14:paraId="5DD2EEA9" w14:textId="77777777" w:rsidR="00A61028" w:rsidRDefault="00780099">
            <w:pPr>
              <w:spacing w:after="0" w:line="252" w:lineRule="auto"/>
            </w:pPr>
            <w:r>
              <w:rPr>
                <w:sz w:val="18"/>
              </w:rPr>
              <w:t>4. Identitate și acces</w:t>
            </w:r>
          </w:p>
        </w:tc>
        <w:tc>
          <w:tcPr>
            <w:tcW w:w="4320" w:type="dxa"/>
            <w:tcMar>
              <w:top w:w="100" w:type="dxa"/>
              <w:left w:w="120" w:type="dxa"/>
              <w:bottom w:w="100" w:type="dxa"/>
              <w:right w:w="120" w:type="dxa"/>
            </w:tcMar>
            <w:vAlign w:val="center"/>
          </w:tcPr>
          <w:p w14:paraId="001AAF3A" w14:textId="77777777" w:rsidR="00A61028" w:rsidRDefault="00780099">
            <w:pPr>
              <w:spacing w:after="0" w:line="252" w:lineRule="auto"/>
            </w:pPr>
            <w:r>
              <w:rPr>
                <w:sz w:val="18"/>
              </w:rPr>
              <w:t>shareholder_id, identity vault, criptare, HMAC, RBAC, MFA și audit imuabil.</w:t>
            </w:r>
          </w:p>
        </w:tc>
        <w:tc>
          <w:tcPr>
            <w:tcW w:w="3600" w:type="dxa"/>
            <w:tcMar>
              <w:top w:w="100" w:type="dxa"/>
              <w:left w:w="120" w:type="dxa"/>
              <w:bottom w:w="100" w:type="dxa"/>
              <w:right w:w="120" w:type="dxa"/>
            </w:tcMar>
            <w:vAlign w:val="center"/>
          </w:tcPr>
          <w:p w14:paraId="1AC0F1C7" w14:textId="77777777" w:rsidR="00A61028" w:rsidRDefault="00780099">
            <w:pPr>
              <w:spacing w:after="0" w:line="252" w:lineRule="auto"/>
            </w:pPr>
            <w:r>
              <w:rPr>
                <w:sz w:val="18"/>
              </w:rPr>
              <w:t>Date reale protejate conform deciziei GDPR/DORA.</w:t>
            </w:r>
          </w:p>
        </w:tc>
      </w:tr>
      <w:tr w:rsidR="00A61028" w14:paraId="576DF8C0" w14:textId="77777777">
        <w:tc>
          <w:tcPr>
            <w:tcW w:w="1440" w:type="dxa"/>
            <w:tcMar>
              <w:top w:w="100" w:type="dxa"/>
              <w:left w:w="120" w:type="dxa"/>
              <w:bottom w:w="100" w:type="dxa"/>
              <w:right w:w="120" w:type="dxa"/>
            </w:tcMar>
            <w:vAlign w:val="center"/>
          </w:tcPr>
          <w:p w14:paraId="105F7A9B" w14:textId="77777777" w:rsidR="00A61028" w:rsidRDefault="00780099">
            <w:pPr>
              <w:spacing w:after="0" w:line="252" w:lineRule="auto"/>
            </w:pPr>
            <w:r>
              <w:rPr>
                <w:sz w:val="18"/>
              </w:rPr>
              <w:t>5. Integrare</w:t>
            </w:r>
          </w:p>
        </w:tc>
        <w:tc>
          <w:tcPr>
            <w:tcW w:w="4320" w:type="dxa"/>
            <w:tcMar>
              <w:top w:w="100" w:type="dxa"/>
              <w:left w:w="120" w:type="dxa"/>
              <w:bottom w:w="100" w:type="dxa"/>
              <w:right w:w="120" w:type="dxa"/>
            </w:tcMar>
            <w:vAlign w:val="center"/>
          </w:tcPr>
          <w:p w14:paraId="39EF38E4" w14:textId="77777777" w:rsidR="00A61028" w:rsidRDefault="00780099">
            <w:pPr>
              <w:spacing w:after="0" w:line="252" w:lineRule="auto"/>
            </w:pPr>
            <w:r>
              <w:rPr>
                <w:sz w:val="18"/>
              </w:rPr>
              <w:t>Dividende, popriri, succesiuni, documente, plăți și contabilitate.</w:t>
            </w:r>
          </w:p>
        </w:tc>
        <w:tc>
          <w:tcPr>
            <w:tcW w:w="3600" w:type="dxa"/>
            <w:tcMar>
              <w:top w:w="100" w:type="dxa"/>
              <w:left w:w="120" w:type="dxa"/>
              <w:bottom w:w="100" w:type="dxa"/>
              <w:right w:w="120" w:type="dxa"/>
            </w:tcMar>
            <w:vAlign w:val="center"/>
          </w:tcPr>
          <w:p w14:paraId="29665F97" w14:textId="77777777" w:rsidR="00A61028" w:rsidRDefault="00780099">
            <w:pPr>
              <w:spacing w:after="0" w:line="252" w:lineRule="auto"/>
            </w:pPr>
            <w:r>
              <w:rPr>
                <w:sz w:val="18"/>
              </w:rPr>
              <w:t>Fiecare flux folosește snapshotul aprobat și păstrează trasabilitatea.</w:t>
            </w:r>
          </w:p>
        </w:tc>
      </w:tr>
      <w:tr w:rsidR="00A61028" w14:paraId="4BFB84AB" w14:textId="77777777">
        <w:tc>
          <w:tcPr>
            <w:tcW w:w="1440" w:type="dxa"/>
            <w:tcMar>
              <w:top w:w="100" w:type="dxa"/>
              <w:left w:w="120" w:type="dxa"/>
              <w:bottom w:w="100" w:type="dxa"/>
              <w:right w:w="120" w:type="dxa"/>
            </w:tcMar>
            <w:vAlign w:val="center"/>
          </w:tcPr>
          <w:p w14:paraId="30ECAFDF" w14:textId="77777777" w:rsidR="00A61028" w:rsidRDefault="00780099">
            <w:pPr>
              <w:spacing w:after="0" w:line="252" w:lineRule="auto"/>
            </w:pPr>
            <w:r>
              <w:rPr>
                <w:sz w:val="18"/>
              </w:rPr>
              <w:t>6. Validare finală</w:t>
            </w:r>
          </w:p>
        </w:tc>
        <w:tc>
          <w:tcPr>
            <w:tcW w:w="4320" w:type="dxa"/>
            <w:tcMar>
              <w:top w:w="100" w:type="dxa"/>
              <w:left w:w="120" w:type="dxa"/>
              <w:bottom w:w="100" w:type="dxa"/>
              <w:right w:w="120" w:type="dxa"/>
            </w:tcMar>
            <w:vAlign w:val="center"/>
          </w:tcPr>
          <w:p w14:paraId="0323DADA" w14:textId="77777777" w:rsidR="00A61028" w:rsidRDefault="00780099">
            <w:pPr>
              <w:spacing w:after="0" w:line="252" w:lineRule="auto"/>
            </w:pPr>
            <w:r>
              <w:rPr>
                <w:sz w:val="18"/>
              </w:rPr>
              <w:t>Teste API/DB/E2E, volum, concurență și reconciliere cu legacy.</w:t>
            </w:r>
          </w:p>
        </w:tc>
        <w:tc>
          <w:tcPr>
            <w:tcW w:w="3600" w:type="dxa"/>
            <w:tcMar>
              <w:top w:w="100" w:type="dxa"/>
              <w:left w:w="120" w:type="dxa"/>
              <w:bottom w:w="100" w:type="dxa"/>
              <w:right w:w="120" w:type="dxa"/>
            </w:tcMar>
            <w:vAlign w:val="center"/>
          </w:tcPr>
          <w:p w14:paraId="118F92B3" w14:textId="77777777" w:rsidR="00A61028" w:rsidRDefault="00780099">
            <w:pPr>
              <w:spacing w:after="0" w:line="252" w:lineRule="auto"/>
            </w:pPr>
            <w:r>
              <w:rPr>
                <w:sz w:val="18"/>
              </w:rPr>
              <w:t>Aceleași intrări produc rezultate explicate și acceptate de business.</w:t>
            </w:r>
          </w:p>
        </w:tc>
      </w:tr>
    </w:tbl>
    <w:p w14:paraId="0B1D61FA" w14:textId="77777777" w:rsidR="00A61028" w:rsidRDefault="00A61028">
      <w:pPr>
        <w:spacing w:after="20"/>
      </w:pPr>
    </w:p>
    <w:p w14:paraId="01445CBC" w14:textId="77777777" w:rsidR="00A61028" w:rsidRDefault="00780099">
      <w:pPr>
        <w:pStyle w:val="Heading1"/>
      </w:pPr>
      <w:r>
        <w:rPr>
          <w:rFonts w:ascii="Calibri" w:hAnsi="Calibri"/>
        </w:rPr>
        <w:t>8. Ce ar trebui făcut luni</w:t>
      </w:r>
    </w:p>
    <w:p w14:paraId="36A65284" w14:textId="77777777" w:rsidR="00A61028" w:rsidRDefault="00780099">
      <w:r>
        <w:t>Propunerea pentru prima sesiune de lucru este să nu înceapă direct cu modificări de cod. Mai întâi trebuie eliminată incertitudinea din date și procedură.</w:t>
      </w:r>
    </w:p>
    <w:p w14:paraId="25B870F7" w14:textId="77777777" w:rsidR="00A61028" w:rsidRDefault="00780099">
      <w:pPr>
        <w:numPr>
          <w:ilvl w:val="0"/>
          <w:numId w:val="1"/>
        </w:numPr>
        <w:spacing w:after="160" w:line="280" w:lineRule="auto"/>
      </w:pPr>
      <w:r>
        <w:t>Tur de 20-30 minute în aplicație: Registru, profil, snapshoturi, import, mișcări și legăturile cu celelalte module.</w:t>
      </w:r>
    </w:p>
    <w:p w14:paraId="2FD27EF6" w14:textId="77777777" w:rsidR="00A61028" w:rsidRDefault="00780099">
      <w:pPr>
        <w:numPr>
          <w:ilvl w:val="0"/>
          <w:numId w:val="1"/>
        </w:numPr>
        <w:spacing w:after="160" w:line="280" w:lineRule="auto"/>
      </w:pPr>
      <w:r>
        <w:t>Prezentarea fișierelor disponibile de la Depozitar/legacy, numai în mediu aprobat și fără transfer în instrumente neautorizate.</w:t>
      </w:r>
    </w:p>
    <w:p w14:paraId="395D64EE" w14:textId="77777777" w:rsidR="00A61028" w:rsidRDefault="00780099">
      <w:pPr>
        <w:numPr>
          <w:ilvl w:val="0"/>
          <w:numId w:val="1"/>
        </w:numPr>
        <w:spacing w:after="160" w:line="280" w:lineRule="auto"/>
      </w:pPr>
      <w:r>
        <w:t>Inventarierea antetelor, tipurilor de fișiere, encodingului, numărului de rânduri și totalului de acțiuni.</w:t>
      </w:r>
    </w:p>
    <w:p w14:paraId="4EF5D5D4" w14:textId="77777777" w:rsidR="00A61028" w:rsidRDefault="00780099">
      <w:pPr>
        <w:numPr>
          <w:ilvl w:val="0"/>
          <w:numId w:val="1"/>
        </w:numPr>
        <w:spacing w:after="160" w:line="280" w:lineRule="auto"/>
      </w:pPr>
      <w:r>
        <w:t>Maparea câmpurilor sursă către shareholders, shareholder_profiles, holdings și registry_snapshot_positions.</w:t>
      </w:r>
    </w:p>
    <w:p w14:paraId="4818F7E9" w14:textId="77777777" w:rsidR="00A61028" w:rsidRDefault="00780099">
      <w:pPr>
        <w:numPr>
          <w:ilvl w:val="0"/>
          <w:numId w:val="1"/>
        </w:numPr>
        <w:spacing w:after="160" w:line="280" w:lineRule="auto"/>
      </w:pPr>
      <w:r>
        <w:t>Clarificarea regulilor pentru conturi comune, agregate, poziții duplicate și corecții ulterioare.</w:t>
      </w:r>
    </w:p>
    <w:p w14:paraId="00EB93F1" w14:textId="77777777" w:rsidR="00A61028" w:rsidRDefault="00780099">
      <w:pPr>
        <w:numPr>
          <w:ilvl w:val="0"/>
          <w:numId w:val="1"/>
        </w:numPr>
        <w:spacing w:after="160" w:line="280" w:lineRule="auto"/>
      </w:pPr>
      <w:r>
        <w:t>Alegerea unui singur snapshot pilot și definirea rezultatului de reconciliere așteptat.</w:t>
      </w:r>
    </w:p>
    <w:p w14:paraId="68974669" w14:textId="77777777" w:rsidR="00A61028" w:rsidRDefault="00780099">
      <w:pPr>
        <w:numPr>
          <w:ilvl w:val="0"/>
          <w:numId w:val="1"/>
        </w:numPr>
        <w:spacing w:after="160" w:line="280" w:lineRule="auto"/>
      </w:pPr>
      <w:r>
        <w:t>Transformarea concluziilor într-un backlog P0 cu proprietar, criterii de acceptare și ordine de implementare.</w:t>
      </w:r>
    </w:p>
    <w:p w14:paraId="0E751D64" w14:textId="77777777" w:rsidR="00A61028" w:rsidRDefault="00780099">
      <w:pPr>
        <w:pStyle w:val="Heading1"/>
      </w:pPr>
      <w:r>
        <w:rPr>
          <w:rFonts w:ascii="Calibri" w:hAnsi="Calibri"/>
        </w:rPr>
        <w:lastRenderedPageBreak/>
        <w:t>9. Întrebări pentru coleg și proprietarul business</w:t>
      </w:r>
    </w:p>
    <w:p w14:paraId="3DF52BD7" w14:textId="77777777" w:rsidR="00A61028" w:rsidRDefault="00780099">
      <w:pPr>
        <w:numPr>
          <w:ilvl w:val="0"/>
          <w:numId w:val="1"/>
        </w:numPr>
        <w:spacing w:after="160" w:line="280" w:lineRule="auto"/>
      </w:pPr>
      <w:r>
        <w:t>Care este sursa oficială actuală a registrului și cine aprobă un snapshot?</w:t>
      </w:r>
    </w:p>
    <w:p w14:paraId="019FBEE3" w14:textId="77777777" w:rsidR="00A61028" w:rsidRDefault="00780099">
      <w:pPr>
        <w:numPr>
          <w:ilvl w:val="0"/>
          <w:numId w:val="1"/>
        </w:numPr>
        <w:spacing w:after="160" w:line="280" w:lineRule="auto"/>
      </w:pPr>
      <w:r>
        <w:t>Care sunt fișierele obligatorii pentru un pachet complet și ce reprezintă FNR, FR, ONR și OR în procedura curentă?</w:t>
      </w:r>
    </w:p>
    <w:p w14:paraId="686AAD87" w14:textId="77777777" w:rsidR="00A61028" w:rsidRDefault="00780099">
      <w:pPr>
        <w:numPr>
          <w:ilvl w:val="0"/>
          <w:numId w:val="1"/>
        </w:numPr>
        <w:spacing w:after="160" w:line="280" w:lineRule="auto"/>
      </w:pPr>
      <w:r>
        <w:t>Care este encodingul DBF, ce valori speciale apar și cum sunt semnalate corecțiile?</w:t>
      </w:r>
    </w:p>
    <w:p w14:paraId="5F90148B" w14:textId="77777777" w:rsidR="00A61028" w:rsidRDefault="00780099">
      <w:pPr>
        <w:numPr>
          <w:ilvl w:val="0"/>
          <w:numId w:val="1"/>
        </w:numPr>
        <w:spacing w:after="160" w:line="280" w:lineRule="auto"/>
      </w:pPr>
      <w:r>
        <w:t>Care este cheia de potrivire între două snapshoturi fără a folosi CNP-ul drept ID tehnic?</w:t>
      </w:r>
    </w:p>
    <w:p w14:paraId="35711182" w14:textId="77777777" w:rsidR="00A61028" w:rsidRDefault="00780099">
      <w:pPr>
        <w:numPr>
          <w:ilvl w:val="0"/>
          <w:numId w:val="1"/>
        </w:numPr>
        <w:spacing w:after="160" w:line="280" w:lineRule="auto"/>
      </w:pPr>
      <w:r>
        <w:t>Cum sunt tratate conturile comune și pozițiile agregate în totalul de capital?</w:t>
      </w:r>
    </w:p>
    <w:p w14:paraId="4DB9691D" w14:textId="77777777" w:rsidR="00A61028" w:rsidRDefault="00780099">
      <w:pPr>
        <w:numPr>
          <w:ilvl w:val="0"/>
          <w:numId w:val="1"/>
        </w:numPr>
        <w:spacing w:after="160" w:line="280" w:lineRule="auto"/>
      </w:pPr>
      <w:r>
        <w:t>Ce diferențe sunt acceptabile și ce diferențe trebuie să blocheze validarea?</w:t>
      </w:r>
    </w:p>
    <w:p w14:paraId="5D0262E9" w14:textId="77777777" w:rsidR="00A61028" w:rsidRDefault="00780099">
      <w:pPr>
        <w:numPr>
          <w:ilvl w:val="0"/>
          <w:numId w:val="1"/>
        </w:numPr>
        <w:spacing w:after="160" w:line="280" w:lineRule="auto"/>
      </w:pPr>
      <w:r>
        <w:t>Cum se păstrează istoricul când o poziție este corectată retroactiv?</w:t>
      </w:r>
    </w:p>
    <w:p w14:paraId="3F997BA2" w14:textId="77777777" w:rsidR="00A61028" w:rsidRDefault="00780099">
      <w:pPr>
        <w:numPr>
          <w:ilvl w:val="0"/>
          <w:numId w:val="1"/>
        </w:numPr>
        <w:spacing w:after="160" w:line="280" w:lineRule="auto"/>
      </w:pPr>
      <w:r>
        <w:t>Ce roluri pot importa, corecta, consulta date nemascate, exporta și aproba?</w:t>
      </w:r>
    </w:p>
    <w:p w14:paraId="7E28BA68" w14:textId="77777777" w:rsidR="00A61028" w:rsidRDefault="00780099">
      <w:pPr>
        <w:numPr>
          <w:ilvl w:val="0"/>
          <w:numId w:val="1"/>
        </w:numPr>
        <w:spacing w:after="160" w:line="280" w:lineRule="auto"/>
      </w:pPr>
      <w:r>
        <w:t>Care este politica de retenție pentru fișierul original și raportul de excepții?</w:t>
      </w:r>
    </w:p>
    <w:p w14:paraId="7B842FB3" w14:textId="77777777" w:rsidR="00A61028" w:rsidRDefault="00780099">
      <w:pPr>
        <w:numPr>
          <w:ilvl w:val="0"/>
          <w:numId w:val="1"/>
        </w:numPr>
        <w:spacing w:after="160" w:line="280" w:lineRule="auto"/>
      </w:pPr>
      <w:r>
        <w:t>Care este primul flux dependent care trebuie conectat: dividende, popriri sau succesiuni?</w:t>
      </w:r>
    </w:p>
    <w:p w14:paraId="1926D30D" w14:textId="77777777" w:rsidR="00A61028" w:rsidRDefault="00780099">
      <w:pPr>
        <w:pStyle w:val="Heading1"/>
      </w:pPr>
      <w:r>
        <w:rPr>
          <w:rFonts w:ascii="Calibri" w:hAnsi="Calibri"/>
        </w:rPr>
        <w:t>10. Unde este codul</w:t>
      </w:r>
    </w:p>
    <w:tbl>
      <w:tblPr>
        <w:tblStyle w:val="TableGrid"/>
        <w:tblW w:w="9360" w:type="dxa"/>
        <w:tblInd w:w="120" w:type="dxa"/>
        <w:tblLayout w:type="fixed"/>
        <w:tblLook w:val="04A0" w:firstRow="1" w:lastRow="0" w:firstColumn="1" w:lastColumn="0" w:noHBand="0" w:noVBand="1"/>
      </w:tblPr>
      <w:tblGrid>
        <w:gridCol w:w="3600"/>
        <w:gridCol w:w="5760"/>
      </w:tblGrid>
      <w:tr w:rsidR="00A61028" w14:paraId="606508BC" w14:textId="77777777">
        <w:trPr>
          <w:tblHeader/>
        </w:trPr>
        <w:tc>
          <w:tcPr>
            <w:tcW w:w="3600" w:type="dxa"/>
            <w:shd w:val="clear" w:color="auto" w:fill="F2F4F7"/>
            <w:tcMar>
              <w:top w:w="100" w:type="dxa"/>
              <w:left w:w="120" w:type="dxa"/>
              <w:bottom w:w="100" w:type="dxa"/>
              <w:right w:w="120" w:type="dxa"/>
            </w:tcMar>
            <w:vAlign w:val="center"/>
          </w:tcPr>
          <w:p w14:paraId="017B584B" w14:textId="77777777" w:rsidR="00A61028" w:rsidRDefault="00780099">
            <w:pPr>
              <w:spacing w:after="0"/>
            </w:pPr>
            <w:r>
              <w:rPr>
                <w:b/>
                <w:color w:val="16324F"/>
                <w:sz w:val="19"/>
              </w:rPr>
              <w:t>Fișier / director</w:t>
            </w:r>
          </w:p>
        </w:tc>
        <w:tc>
          <w:tcPr>
            <w:tcW w:w="5760" w:type="dxa"/>
            <w:shd w:val="clear" w:color="auto" w:fill="F2F4F7"/>
            <w:tcMar>
              <w:top w:w="100" w:type="dxa"/>
              <w:left w:w="120" w:type="dxa"/>
              <w:bottom w:w="100" w:type="dxa"/>
              <w:right w:w="120" w:type="dxa"/>
            </w:tcMar>
            <w:vAlign w:val="center"/>
          </w:tcPr>
          <w:p w14:paraId="73F6DC0E" w14:textId="77777777" w:rsidR="00A61028" w:rsidRDefault="00780099">
            <w:pPr>
              <w:spacing w:after="0"/>
            </w:pPr>
            <w:r>
              <w:rPr>
                <w:b/>
                <w:color w:val="16324F"/>
                <w:sz w:val="19"/>
              </w:rPr>
              <w:t>Responsabilitate</w:t>
            </w:r>
          </w:p>
        </w:tc>
      </w:tr>
      <w:tr w:rsidR="00A61028" w14:paraId="549EAC6D" w14:textId="77777777">
        <w:tc>
          <w:tcPr>
            <w:tcW w:w="3600" w:type="dxa"/>
            <w:tcMar>
              <w:top w:w="100" w:type="dxa"/>
              <w:left w:w="120" w:type="dxa"/>
              <w:bottom w:w="100" w:type="dxa"/>
              <w:right w:w="120" w:type="dxa"/>
            </w:tcMar>
            <w:vAlign w:val="center"/>
          </w:tcPr>
          <w:p w14:paraId="1F0CFF39" w14:textId="77777777" w:rsidR="00A61028" w:rsidRDefault="00780099">
            <w:pPr>
              <w:spacing w:after="0" w:line="252" w:lineRule="auto"/>
            </w:pPr>
            <w:r>
              <w:rPr>
                <w:sz w:val="18"/>
              </w:rPr>
              <w:t>app/shareholders/ShareholderWorkspace.tsx</w:t>
            </w:r>
          </w:p>
        </w:tc>
        <w:tc>
          <w:tcPr>
            <w:tcW w:w="5760" w:type="dxa"/>
            <w:tcMar>
              <w:top w:w="100" w:type="dxa"/>
              <w:left w:w="120" w:type="dxa"/>
              <w:bottom w:w="100" w:type="dxa"/>
              <w:right w:w="120" w:type="dxa"/>
            </w:tcMar>
            <w:vAlign w:val="center"/>
          </w:tcPr>
          <w:p w14:paraId="50A7E8E6" w14:textId="77777777" w:rsidR="00A61028" w:rsidRDefault="00780099">
            <w:pPr>
              <w:spacing w:after="0" w:line="252" w:lineRule="auto"/>
            </w:pPr>
            <w:r>
              <w:rPr>
                <w:sz w:val="18"/>
              </w:rPr>
              <w:t>Ecranul principal: registru, filtre, snapshoturi, profil și exporturi.</w:t>
            </w:r>
          </w:p>
        </w:tc>
      </w:tr>
      <w:tr w:rsidR="00A61028" w14:paraId="5513B613" w14:textId="77777777">
        <w:tc>
          <w:tcPr>
            <w:tcW w:w="3600" w:type="dxa"/>
            <w:tcMar>
              <w:top w:w="100" w:type="dxa"/>
              <w:left w:w="120" w:type="dxa"/>
              <w:bottom w:w="100" w:type="dxa"/>
              <w:right w:w="120" w:type="dxa"/>
            </w:tcMar>
            <w:vAlign w:val="center"/>
          </w:tcPr>
          <w:p w14:paraId="6649A883" w14:textId="77777777" w:rsidR="00A61028" w:rsidRDefault="00780099">
            <w:pPr>
              <w:spacing w:after="0" w:line="252" w:lineRule="auto"/>
            </w:pPr>
            <w:r>
              <w:rPr>
                <w:sz w:val="18"/>
              </w:rPr>
              <w:t>app/shareholders/DepositoryImportWizard.tsx</w:t>
            </w:r>
          </w:p>
        </w:tc>
        <w:tc>
          <w:tcPr>
            <w:tcW w:w="5760" w:type="dxa"/>
            <w:tcMar>
              <w:top w:w="100" w:type="dxa"/>
              <w:left w:w="120" w:type="dxa"/>
              <w:bottom w:w="100" w:type="dxa"/>
              <w:right w:w="120" w:type="dxa"/>
            </w:tcMar>
            <w:vAlign w:val="center"/>
          </w:tcPr>
          <w:p w14:paraId="32D29E67" w14:textId="77777777" w:rsidR="00A61028" w:rsidRDefault="00780099">
            <w:pPr>
              <w:spacing w:after="0" w:line="252" w:lineRule="auto"/>
            </w:pPr>
            <w:r>
              <w:rPr>
                <w:sz w:val="18"/>
              </w:rPr>
              <w:t>Alegerea fișierului, mapare, validări și salvarea lotului pilot.</w:t>
            </w:r>
          </w:p>
        </w:tc>
      </w:tr>
      <w:tr w:rsidR="00A61028" w14:paraId="1801BA58" w14:textId="77777777">
        <w:tc>
          <w:tcPr>
            <w:tcW w:w="3600" w:type="dxa"/>
            <w:tcMar>
              <w:top w:w="100" w:type="dxa"/>
              <w:left w:w="120" w:type="dxa"/>
              <w:bottom w:w="100" w:type="dxa"/>
              <w:right w:w="120" w:type="dxa"/>
            </w:tcMar>
            <w:vAlign w:val="center"/>
          </w:tcPr>
          <w:p w14:paraId="703CDCE1" w14:textId="77777777" w:rsidR="00A61028" w:rsidRDefault="00780099">
            <w:pPr>
              <w:spacing w:after="0" w:line="252" w:lineRule="auto"/>
            </w:pPr>
            <w:r>
              <w:rPr>
                <w:sz w:val="18"/>
              </w:rPr>
              <w:t>app/shareholders/IndividualShareholderDossier.tsx</w:t>
            </w:r>
          </w:p>
        </w:tc>
        <w:tc>
          <w:tcPr>
            <w:tcW w:w="5760" w:type="dxa"/>
            <w:tcMar>
              <w:top w:w="100" w:type="dxa"/>
              <w:left w:w="120" w:type="dxa"/>
              <w:bottom w:w="100" w:type="dxa"/>
              <w:right w:w="120" w:type="dxa"/>
            </w:tcMar>
            <w:vAlign w:val="center"/>
          </w:tcPr>
          <w:p w14:paraId="69F285BE" w14:textId="77777777" w:rsidR="00A61028" w:rsidRDefault="00780099">
            <w:pPr>
              <w:spacing w:after="0" w:line="252" w:lineRule="auto"/>
            </w:pPr>
            <w:r>
              <w:rPr>
                <w:sz w:val="18"/>
              </w:rPr>
              <w:t>Dosarul individual al acționarului.</w:t>
            </w:r>
          </w:p>
        </w:tc>
      </w:tr>
      <w:tr w:rsidR="00A61028" w14:paraId="5ECF13BF" w14:textId="77777777">
        <w:tc>
          <w:tcPr>
            <w:tcW w:w="3600" w:type="dxa"/>
            <w:tcMar>
              <w:top w:w="100" w:type="dxa"/>
              <w:left w:w="120" w:type="dxa"/>
              <w:bottom w:w="100" w:type="dxa"/>
              <w:right w:w="120" w:type="dxa"/>
            </w:tcMar>
            <w:vAlign w:val="center"/>
          </w:tcPr>
          <w:p w14:paraId="1556802A" w14:textId="77777777" w:rsidR="00A61028" w:rsidRDefault="00780099">
            <w:pPr>
              <w:spacing w:after="0" w:line="252" w:lineRule="auto"/>
            </w:pPr>
            <w:r>
              <w:rPr>
                <w:sz w:val="18"/>
              </w:rPr>
              <w:t>app/shareholders/SuccessionWorkspace.tsx</w:t>
            </w:r>
          </w:p>
        </w:tc>
        <w:tc>
          <w:tcPr>
            <w:tcW w:w="5760" w:type="dxa"/>
            <w:tcMar>
              <w:top w:w="100" w:type="dxa"/>
              <w:left w:w="120" w:type="dxa"/>
              <w:bottom w:w="100" w:type="dxa"/>
              <w:right w:w="120" w:type="dxa"/>
            </w:tcMar>
            <w:vAlign w:val="center"/>
          </w:tcPr>
          <w:p w14:paraId="327F7598" w14:textId="77777777" w:rsidR="00A61028" w:rsidRDefault="00780099">
            <w:pPr>
              <w:spacing w:after="0" w:line="252" w:lineRule="auto"/>
            </w:pPr>
            <w:r>
              <w:rPr>
                <w:sz w:val="18"/>
              </w:rPr>
              <w:t>Dosare succesorale și moștenitori.</w:t>
            </w:r>
          </w:p>
        </w:tc>
      </w:tr>
      <w:tr w:rsidR="00A61028" w14:paraId="5341C72A" w14:textId="77777777">
        <w:tc>
          <w:tcPr>
            <w:tcW w:w="3600" w:type="dxa"/>
            <w:tcMar>
              <w:top w:w="100" w:type="dxa"/>
              <w:left w:w="120" w:type="dxa"/>
              <w:bottom w:w="100" w:type="dxa"/>
              <w:right w:w="120" w:type="dxa"/>
            </w:tcMar>
            <w:vAlign w:val="center"/>
          </w:tcPr>
          <w:p w14:paraId="493563D2" w14:textId="77777777" w:rsidR="00A61028" w:rsidRDefault="00780099">
            <w:pPr>
              <w:spacing w:after="0" w:line="252" w:lineRule="auto"/>
            </w:pPr>
            <w:r>
              <w:rPr>
                <w:sz w:val="18"/>
              </w:rPr>
              <w:t>app/api/shareholders/route.ts</w:t>
            </w:r>
          </w:p>
        </w:tc>
        <w:tc>
          <w:tcPr>
            <w:tcW w:w="5760" w:type="dxa"/>
            <w:tcMar>
              <w:top w:w="100" w:type="dxa"/>
              <w:left w:w="120" w:type="dxa"/>
              <w:bottom w:w="100" w:type="dxa"/>
              <w:right w:w="120" w:type="dxa"/>
            </w:tcMar>
            <w:vAlign w:val="center"/>
          </w:tcPr>
          <w:p w14:paraId="20435C89" w14:textId="77777777" w:rsidR="00A61028" w:rsidRDefault="00780099">
            <w:pPr>
              <w:spacing w:after="0" w:line="252" w:lineRule="auto"/>
            </w:pPr>
            <w:r>
              <w:rPr>
                <w:sz w:val="18"/>
              </w:rPr>
              <w:t>GET paginat/istoric și POST pentru importul pilot.</w:t>
            </w:r>
          </w:p>
        </w:tc>
      </w:tr>
      <w:tr w:rsidR="00A61028" w14:paraId="0B092E36" w14:textId="77777777">
        <w:tc>
          <w:tcPr>
            <w:tcW w:w="3600" w:type="dxa"/>
            <w:tcMar>
              <w:top w:w="100" w:type="dxa"/>
              <w:left w:w="120" w:type="dxa"/>
              <w:bottom w:w="100" w:type="dxa"/>
              <w:right w:w="120" w:type="dxa"/>
            </w:tcMar>
            <w:vAlign w:val="center"/>
          </w:tcPr>
          <w:p w14:paraId="1D827678" w14:textId="77777777" w:rsidR="00A61028" w:rsidRDefault="00780099">
            <w:pPr>
              <w:spacing w:after="0" w:line="252" w:lineRule="auto"/>
            </w:pPr>
            <w:r>
              <w:rPr>
                <w:sz w:val="18"/>
              </w:rPr>
              <w:t>db/schema.ts</w:t>
            </w:r>
          </w:p>
        </w:tc>
        <w:tc>
          <w:tcPr>
            <w:tcW w:w="5760" w:type="dxa"/>
            <w:tcMar>
              <w:top w:w="100" w:type="dxa"/>
              <w:left w:w="120" w:type="dxa"/>
              <w:bottom w:w="100" w:type="dxa"/>
              <w:right w:w="120" w:type="dxa"/>
            </w:tcMar>
            <w:vAlign w:val="center"/>
          </w:tcPr>
          <w:p w14:paraId="310795C3" w14:textId="77777777" w:rsidR="00A61028" w:rsidRDefault="00780099">
            <w:pPr>
              <w:spacing w:after="0" w:line="252" w:lineRule="auto"/>
            </w:pPr>
            <w:r>
              <w:rPr>
                <w:sz w:val="18"/>
              </w:rPr>
              <w:t>Modelele Drizzle ale registrului și modulelor conexe.</w:t>
            </w:r>
          </w:p>
        </w:tc>
      </w:tr>
      <w:tr w:rsidR="00A61028" w14:paraId="0D624F33" w14:textId="77777777">
        <w:tc>
          <w:tcPr>
            <w:tcW w:w="3600" w:type="dxa"/>
            <w:tcMar>
              <w:top w:w="100" w:type="dxa"/>
              <w:left w:w="120" w:type="dxa"/>
              <w:bottom w:w="100" w:type="dxa"/>
              <w:right w:w="120" w:type="dxa"/>
            </w:tcMar>
            <w:vAlign w:val="center"/>
          </w:tcPr>
          <w:p w14:paraId="7A3E9552" w14:textId="77777777" w:rsidR="00A61028" w:rsidRDefault="00780099">
            <w:pPr>
              <w:spacing w:after="0" w:line="252" w:lineRule="auto"/>
            </w:pPr>
            <w:r>
              <w:rPr>
                <w:sz w:val="18"/>
              </w:rPr>
              <w:t>db/index.ts</w:t>
            </w:r>
          </w:p>
        </w:tc>
        <w:tc>
          <w:tcPr>
            <w:tcW w:w="5760" w:type="dxa"/>
            <w:tcMar>
              <w:top w:w="100" w:type="dxa"/>
              <w:left w:w="120" w:type="dxa"/>
              <w:bottom w:w="100" w:type="dxa"/>
              <w:right w:w="120" w:type="dxa"/>
            </w:tcMar>
            <w:vAlign w:val="center"/>
          </w:tcPr>
          <w:p w14:paraId="4DF36479" w14:textId="77777777" w:rsidR="00A61028" w:rsidRDefault="00780099">
            <w:pPr>
              <w:spacing w:after="0" w:line="252" w:lineRule="auto"/>
            </w:pPr>
            <w:r>
              <w:rPr>
                <w:sz w:val="18"/>
              </w:rPr>
              <w:t>Crearea și inițializarea tabelelor D1.</w:t>
            </w:r>
          </w:p>
        </w:tc>
      </w:tr>
      <w:tr w:rsidR="00A61028" w14:paraId="2231A8F7" w14:textId="77777777">
        <w:tc>
          <w:tcPr>
            <w:tcW w:w="3600" w:type="dxa"/>
            <w:tcMar>
              <w:top w:w="100" w:type="dxa"/>
              <w:left w:w="120" w:type="dxa"/>
              <w:bottom w:w="100" w:type="dxa"/>
              <w:right w:w="120" w:type="dxa"/>
            </w:tcMar>
            <w:vAlign w:val="center"/>
          </w:tcPr>
          <w:p w14:paraId="0F8517D2" w14:textId="77777777" w:rsidR="00A61028" w:rsidRDefault="00780099">
            <w:pPr>
              <w:spacing w:after="0" w:line="252" w:lineRule="auto"/>
            </w:pPr>
            <w:r>
              <w:rPr>
                <w:sz w:val="18"/>
              </w:rPr>
              <w:t>app/lib/shareholder-snapshots.ts</w:t>
            </w:r>
          </w:p>
        </w:tc>
        <w:tc>
          <w:tcPr>
            <w:tcW w:w="5760" w:type="dxa"/>
            <w:tcMar>
              <w:top w:w="100" w:type="dxa"/>
              <w:left w:w="120" w:type="dxa"/>
              <w:bottom w:w="100" w:type="dxa"/>
              <w:right w:w="120" w:type="dxa"/>
            </w:tcMar>
            <w:vAlign w:val="center"/>
          </w:tcPr>
          <w:p w14:paraId="7FEF80EB" w14:textId="77777777" w:rsidR="00A61028" w:rsidRDefault="00780099">
            <w:pPr>
              <w:spacing w:after="0" w:line="252" w:lineRule="auto"/>
            </w:pPr>
            <w:r>
              <w:rPr>
                <w:sz w:val="18"/>
              </w:rPr>
              <w:t>Snapshoturile documentare demonstrative din 2024.</w:t>
            </w:r>
          </w:p>
        </w:tc>
      </w:tr>
      <w:tr w:rsidR="00A61028" w14:paraId="079891F0" w14:textId="77777777">
        <w:tc>
          <w:tcPr>
            <w:tcW w:w="3600" w:type="dxa"/>
            <w:tcMar>
              <w:top w:w="100" w:type="dxa"/>
              <w:left w:w="120" w:type="dxa"/>
              <w:bottom w:w="100" w:type="dxa"/>
              <w:right w:w="120" w:type="dxa"/>
            </w:tcMar>
            <w:vAlign w:val="center"/>
          </w:tcPr>
          <w:p w14:paraId="662BCD4A" w14:textId="77777777" w:rsidR="00A61028" w:rsidRDefault="00780099">
            <w:pPr>
              <w:spacing w:after="0" w:line="252" w:lineRule="auto"/>
            </w:pPr>
            <w:r>
              <w:rPr>
                <w:sz w:val="18"/>
              </w:rPr>
              <w:t>app/lib/shareholder-case-engine.ts</w:t>
            </w:r>
          </w:p>
        </w:tc>
        <w:tc>
          <w:tcPr>
            <w:tcW w:w="5760" w:type="dxa"/>
            <w:tcMar>
              <w:top w:w="100" w:type="dxa"/>
              <w:left w:w="120" w:type="dxa"/>
              <w:bottom w:w="100" w:type="dxa"/>
              <w:right w:w="120" w:type="dxa"/>
            </w:tcMar>
            <w:vAlign w:val="center"/>
          </w:tcPr>
          <w:p w14:paraId="396F8D9D" w14:textId="77777777" w:rsidR="00A61028" w:rsidRDefault="00780099">
            <w:pPr>
              <w:spacing w:after="0" w:line="252" w:lineRule="auto"/>
            </w:pPr>
            <w:r>
              <w:rPr>
                <w:sz w:val="18"/>
              </w:rPr>
              <w:t>Reguli demonstrative pentru succesiuni, restricții și eligibilitate.</w:t>
            </w:r>
          </w:p>
        </w:tc>
      </w:tr>
      <w:tr w:rsidR="00A61028" w14:paraId="2A66077C" w14:textId="77777777">
        <w:tc>
          <w:tcPr>
            <w:tcW w:w="3600" w:type="dxa"/>
            <w:tcMar>
              <w:top w:w="100" w:type="dxa"/>
              <w:left w:w="120" w:type="dxa"/>
              <w:bottom w:w="100" w:type="dxa"/>
              <w:right w:w="120" w:type="dxa"/>
            </w:tcMar>
            <w:vAlign w:val="center"/>
          </w:tcPr>
          <w:p w14:paraId="032345C2" w14:textId="77777777" w:rsidR="00A61028" w:rsidRDefault="00780099">
            <w:pPr>
              <w:spacing w:after="0" w:line="252" w:lineRule="auto"/>
            </w:pPr>
            <w:r>
              <w:rPr>
                <w:sz w:val="18"/>
              </w:rPr>
              <w:t>docs/LEGACY_APPLICATION_AUDIT.md</w:t>
            </w:r>
          </w:p>
        </w:tc>
        <w:tc>
          <w:tcPr>
            <w:tcW w:w="5760" w:type="dxa"/>
            <w:tcMar>
              <w:top w:w="100" w:type="dxa"/>
              <w:left w:w="120" w:type="dxa"/>
              <w:bottom w:w="100" w:type="dxa"/>
              <w:right w:w="120" w:type="dxa"/>
            </w:tcMar>
            <w:vAlign w:val="center"/>
          </w:tcPr>
          <w:p w14:paraId="7B37E556" w14:textId="77777777" w:rsidR="00A61028" w:rsidRDefault="00780099">
            <w:pPr>
              <w:spacing w:after="0" w:line="252" w:lineRule="auto"/>
            </w:pPr>
            <w:r>
              <w:rPr>
                <w:sz w:val="18"/>
              </w:rPr>
              <w:t>Ce s-a găsit în aplicația și fișierele legacy.</w:t>
            </w:r>
          </w:p>
        </w:tc>
      </w:tr>
      <w:tr w:rsidR="00A61028" w14:paraId="0E3FE513" w14:textId="77777777">
        <w:tc>
          <w:tcPr>
            <w:tcW w:w="3600" w:type="dxa"/>
            <w:tcMar>
              <w:top w:w="100" w:type="dxa"/>
              <w:left w:w="120" w:type="dxa"/>
              <w:bottom w:w="100" w:type="dxa"/>
              <w:right w:w="120" w:type="dxa"/>
            </w:tcMar>
            <w:vAlign w:val="center"/>
          </w:tcPr>
          <w:p w14:paraId="2739F88A" w14:textId="77777777" w:rsidR="00A61028" w:rsidRDefault="00780099">
            <w:pPr>
              <w:spacing w:after="0" w:line="252" w:lineRule="auto"/>
            </w:pPr>
            <w:r>
              <w:rPr>
                <w:sz w:val="18"/>
              </w:rPr>
              <w:t>handoff_business/04_REQUIREMENTS_AND_DECISIONS.md</w:t>
            </w:r>
          </w:p>
        </w:tc>
        <w:tc>
          <w:tcPr>
            <w:tcW w:w="5760" w:type="dxa"/>
            <w:tcMar>
              <w:top w:w="100" w:type="dxa"/>
              <w:left w:w="120" w:type="dxa"/>
              <w:bottom w:w="100" w:type="dxa"/>
              <w:right w:w="120" w:type="dxa"/>
            </w:tcMar>
            <w:vAlign w:val="center"/>
          </w:tcPr>
          <w:p w14:paraId="76008D76" w14:textId="77777777" w:rsidR="00A61028" w:rsidRDefault="00780099">
            <w:pPr>
              <w:spacing w:after="0" w:line="252" w:lineRule="auto"/>
            </w:pPr>
            <w:r>
              <w:rPr>
                <w:sz w:val="18"/>
              </w:rPr>
              <w:t>Cerințele business confirmate și întrebările rămase.</w:t>
            </w:r>
          </w:p>
        </w:tc>
      </w:tr>
      <w:tr w:rsidR="00A61028" w14:paraId="13EAB5BC" w14:textId="77777777">
        <w:tc>
          <w:tcPr>
            <w:tcW w:w="3600" w:type="dxa"/>
            <w:tcMar>
              <w:top w:w="100" w:type="dxa"/>
              <w:left w:w="120" w:type="dxa"/>
              <w:bottom w:w="100" w:type="dxa"/>
              <w:right w:w="120" w:type="dxa"/>
            </w:tcMar>
            <w:vAlign w:val="center"/>
          </w:tcPr>
          <w:p w14:paraId="4443D175" w14:textId="77777777" w:rsidR="00A61028" w:rsidRDefault="00780099">
            <w:pPr>
              <w:spacing w:after="0" w:line="252" w:lineRule="auto"/>
            </w:pPr>
            <w:r>
              <w:rPr>
                <w:sz w:val="18"/>
              </w:rPr>
              <w:t>docs/DATA_PROTECTION_GDPR_DORA.md</w:t>
            </w:r>
          </w:p>
        </w:tc>
        <w:tc>
          <w:tcPr>
            <w:tcW w:w="5760" w:type="dxa"/>
            <w:tcMar>
              <w:top w:w="100" w:type="dxa"/>
              <w:left w:w="120" w:type="dxa"/>
              <w:bottom w:w="100" w:type="dxa"/>
              <w:right w:w="120" w:type="dxa"/>
            </w:tcMar>
            <w:vAlign w:val="center"/>
          </w:tcPr>
          <w:p w14:paraId="78C7613F" w14:textId="77777777" w:rsidR="00A61028" w:rsidRDefault="00780099">
            <w:pPr>
              <w:spacing w:after="0" w:line="252" w:lineRule="auto"/>
            </w:pPr>
            <w:r>
              <w:rPr>
                <w:sz w:val="18"/>
              </w:rPr>
              <w:t>Regulile obligatorii înainte de folosirea datelor reale.</w:t>
            </w:r>
          </w:p>
        </w:tc>
      </w:tr>
    </w:tbl>
    <w:p w14:paraId="2E4AACEA" w14:textId="77777777" w:rsidR="00A61028" w:rsidRDefault="00A61028">
      <w:pPr>
        <w:spacing w:after="20"/>
      </w:pPr>
    </w:p>
    <w:p w14:paraId="01D848A8" w14:textId="77777777" w:rsidR="00A61028" w:rsidRDefault="00780099">
      <w:pPr>
        <w:pStyle w:val="Heading1"/>
      </w:pPr>
      <w:r>
        <w:rPr>
          <w:rFonts w:ascii="Calibri" w:hAnsi="Calibri"/>
        </w:rPr>
        <w:t>11. Definiția de «gata»</w:t>
      </w:r>
    </w:p>
    <w:p w14:paraId="6167F89F" w14:textId="77777777" w:rsidR="00A61028" w:rsidRDefault="00780099">
      <w:r>
        <w:t>Registrul Acționarilor va putea fi considerat operațional numai când toate condițiile de mai jos sunt îndeplinite:</w:t>
      </w:r>
    </w:p>
    <w:p w14:paraId="6CB9D051" w14:textId="77777777" w:rsidR="00A61028" w:rsidRDefault="00780099">
      <w:pPr>
        <w:numPr>
          <w:ilvl w:val="0"/>
          <w:numId w:val="1"/>
        </w:numPr>
        <w:spacing w:after="160" w:line="280" w:lineRule="auto"/>
      </w:pPr>
      <w:r>
        <w:t>un pachet oficial poate fi importat integral și repetat fără dubluri;</w:t>
      </w:r>
    </w:p>
    <w:p w14:paraId="2F799B21" w14:textId="77777777" w:rsidR="00A61028" w:rsidRDefault="00780099">
      <w:pPr>
        <w:numPr>
          <w:ilvl w:val="0"/>
          <w:numId w:val="1"/>
        </w:numPr>
        <w:spacing w:after="160" w:line="280" w:lineRule="auto"/>
      </w:pPr>
      <w:r>
        <w:t>fiecare rând are sursă, lot, versiune, dată și stare de validare;</w:t>
      </w:r>
    </w:p>
    <w:p w14:paraId="67410373" w14:textId="77777777" w:rsidR="00A61028" w:rsidRDefault="00780099">
      <w:pPr>
        <w:numPr>
          <w:ilvl w:val="0"/>
          <w:numId w:val="1"/>
        </w:numPr>
        <w:spacing w:after="160" w:line="280" w:lineRule="auto"/>
      </w:pPr>
      <w:r>
        <w:t>capitalul și categoriile se reconciliază automat, iar diferențele blochează activarea;</w:t>
      </w:r>
    </w:p>
    <w:p w14:paraId="442E310A" w14:textId="77777777" w:rsidR="00A61028" w:rsidRDefault="00780099">
      <w:pPr>
        <w:numPr>
          <w:ilvl w:val="0"/>
          <w:numId w:val="1"/>
        </w:numPr>
        <w:spacing w:after="160" w:line="280" w:lineRule="auto"/>
      </w:pPr>
      <w:r>
        <w:t>identitatea este separată și protejată, iar CNP-ul nu circulă în tabelele operaționale;</w:t>
      </w:r>
    </w:p>
    <w:p w14:paraId="3B1C1371" w14:textId="77777777" w:rsidR="00A61028" w:rsidRDefault="00780099">
      <w:pPr>
        <w:numPr>
          <w:ilvl w:val="0"/>
          <w:numId w:val="1"/>
        </w:numPr>
        <w:spacing w:after="160" w:line="280" w:lineRule="auto"/>
      </w:pPr>
      <w:r>
        <w:t>rolurile de import, corecție, export și aprobare sunt distincte;</w:t>
      </w:r>
    </w:p>
    <w:p w14:paraId="3F22A27A" w14:textId="77777777" w:rsidR="00A61028" w:rsidRDefault="00780099">
      <w:pPr>
        <w:numPr>
          <w:ilvl w:val="0"/>
          <w:numId w:val="1"/>
        </w:numPr>
        <w:spacing w:after="160" w:line="280" w:lineRule="auto"/>
      </w:pPr>
      <w:r>
        <w:t>auditul arată utilizatorul real și nu poate fi rescris;</w:t>
      </w:r>
    </w:p>
    <w:p w14:paraId="2EC006A7" w14:textId="77777777" w:rsidR="00A61028" w:rsidRDefault="00780099">
      <w:pPr>
        <w:numPr>
          <w:ilvl w:val="0"/>
          <w:numId w:val="1"/>
        </w:numPr>
        <w:spacing w:after="160" w:line="280" w:lineRule="auto"/>
      </w:pPr>
      <w:r>
        <w:t>snapshotul aprobat alimentează controlat dividendele și celelalte module;</w:t>
      </w:r>
    </w:p>
    <w:p w14:paraId="17CBF077" w14:textId="77777777" w:rsidR="00A61028" w:rsidRDefault="00780099">
      <w:pPr>
        <w:numPr>
          <w:ilvl w:val="0"/>
          <w:numId w:val="1"/>
        </w:numPr>
        <w:spacing w:after="160" w:line="280" w:lineRule="auto"/>
      </w:pPr>
      <w:r>
        <w:t>testele acoperă API, bază de date, volum, concurență și scenarii end-to-end;</w:t>
      </w:r>
    </w:p>
    <w:p w14:paraId="05D4B6C3" w14:textId="77777777" w:rsidR="00A61028" w:rsidRDefault="00780099">
      <w:pPr>
        <w:numPr>
          <w:ilvl w:val="0"/>
          <w:numId w:val="1"/>
        </w:numPr>
        <w:spacing w:after="160" w:line="280" w:lineRule="auto"/>
      </w:pPr>
      <w:r>
        <w:t>rezultatul este reconciliat cu sursa/legacy și acceptat de proprietarul business.</w:t>
      </w:r>
    </w:p>
    <w:tbl>
      <w:tblPr>
        <w:tblW w:w="9360" w:type="dxa"/>
        <w:tblInd w:w="120" w:type="dxa"/>
        <w:tblLayout w:type="fixed"/>
        <w:tblLook w:val="04A0" w:firstRow="1" w:lastRow="0" w:firstColumn="1" w:lastColumn="0" w:noHBand="0" w:noVBand="1"/>
      </w:tblPr>
      <w:tblGrid>
        <w:gridCol w:w="9360"/>
      </w:tblGrid>
      <w:tr w:rsidR="00A61028" w14:paraId="1B1B72D5" w14:textId="77777777">
        <w:trPr>
          <w:tblHeader/>
        </w:trPr>
        <w:tc>
          <w:tcPr>
            <w:tcW w:w="9360" w:type="dxa"/>
            <w:shd w:val="clear" w:color="auto" w:fill="E8EEF5"/>
            <w:tcMar>
              <w:top w:w="100" w:type="dxa"/>
              <w:left w:w="120" w:type="dxa"/>
              <w:bottom w:w="100" w:type="dxa"/>
              <w:right w:w="120" w:type="dxa"/>
            </w:tcMar>
            <w:vAlign w:val="center"/>
          </w:tcPr>
          <w:p w14:paraId="4C740CCA" w14:textId="77777777" w:rsidR="00A61028" w:rsidRDefault="00780099">
            <w:pPr>
              <w:spacing w:after="40"/>
            </w:pPr>
            <w:r>
              <w:rPr>
                <w:b/>
                <w:color w:val="16324F"/>
              </w:rPr>
              <w:t xml:space="preserve">Concluzie: </w:t>
            </w:r>
            <w:r>
              <w:t>noul coleg poate contribui imediat la clarificarea datelor, maparea sursei și construirea importului robust. Cel mai mare câștig nu este încă un ecran nou, ci transformarea registrului din machetă convingătoare într-o evidență verificabilă și sigură.</w:t>
            </w:r>
          </w:p>
        </w:tc>
      </w:tr>
    </w:tbl>
    <w:p w14:paraId="071119DE" w14:textId="77777777" w:rsidR="00A61028" w:rsidRDefault="00A61028">
      <w:pPr>
        <w:spacing w:after="20"/>
      </w:pPr>
    </w:p>
    <w:p w14:paraId="361A0DE0" w14:textId="77777777" w:rsidR="00A61028" w:rsidRDefault="00780099">
      <w:pPr>
        <w:pStyle w:val="Heading1"/>
      </w:pPr>
      <w:r>
        <w:rPr>
          <w:rFonts w:ascii="Calibri" w:hAnsi="Calibri"/>
        </w:rPr>
        <w:t>Surse folosite pentru acest ghid</w:t>
      </w:r>
    </w:p>
    <w:p w14:paraId="20931501" w14:textId="77777777" w:rsidR="00A61028" w:rsidRDefault="00780099">
      <w:pPr>
        <w:numPr>
          <w:ilvl w:val="0"/>
          <w:numId w:val="1"/>
        </w:numPr>
        <w:spacing w:after="160" w:line="280" w:lineRule="auto"/>
      </w:pPr>
      <w:r>
        <w:t>docs/LEGACY_APPLICATION_AUDIT.md - secțiunea Registrul acționarilor și dividendele plătite</w:t>
      </w:r>
    </w:p>
    <w:p w14:paraId="45999DE8" w14:textId="77777777" w:rsidR="00A61028" w:rsidRDefault="00780099">
      <w:pPr>
        <w:numPr>
          <w:ilvl w:val="0"/>
          <w:numId w:val="1"/>
        </w:numPr>
        <w:spacing w:after="160" w:line="280" w:lineRule="auto"/>
      </w:pPr>
      <w:r>
        <w:t>handoff_business/03_CURRENT_PROTOTYPE_STATUS.md</w:t>
      </w:r>
    </w:p>
    <w:p w14:paraId="314B9F41" w14:textId="77777777" w:rsidR="00A61028" w:rsidRDefault="00780099">
      <w:pPr>
        <w:numPr>
          <w:ilvl w:val="0"/>
          <w:numId w:val="1"/>
        </w:numPr>
        <w:spacing w:after="160" w:line="280" w:lineRule="auto"/>
      </w:pPr>
      <w:r>
        <w:t>handoff_business/04_REQUIREMENTS_AND_DECISIONS.md</w:t>
      </w:r>
    </w:p>
    <w:p w14:paraId="3D294F83" w14:textId="77777777" w:rsidR="00A61028" w:rsidRDefault="00780099">
      <w:pPr>
        <w:numPr>
          <w:ilvl w:val="0"/>
          <w:numId w:val="1"/>
        </w:numPr>
        <w:spacing w:after="160" w:line="280" w:lineRule="auto"/>
      </w:pPr>
      <w:r>
        <w:t>docs/DATA_PROTECTION_GDPR_DORA.md</w:t>
      </w:r>
    </w:p>
    <w:p w14:paraId="74DC38B1" w14:textId="77777777" w:rsidR="00A61028" w:rsidRDefault="00780099">
      <w:pPr>
        <w:numPr>
          <w:ilvl w:val="0"/>
          <w:numId w:val="1"/>
        </w:numPr>
        <w:spacing w:after="160" w:line="280" w:lineRule="auto"/>
      </w:pPr>
      <w:r>
        <w:t>implementarea curentă din app/shareholders, app/api/shareholders și db</w:t>
      </w:r>
    </w:p>
    <w:p w14:paraId="3F77D1EA" w14:textId="77777777" w:rsidR="00A61028" w:rsidRDefault="00780099">
      <w:pPr>
        <w:numPr>
          <w:ilvl w:val="0"/>
          <w:numId w:val="1"/>
        </w:numPr>
        <w:spacing w:after="160" w:line="280" w:lineRule="auto"/>
      </w:pPr>
      <w:r>
        <w:t>verificările tehnice și funcționale efectuate pe ramura main la 14.08.2026</w:t>
      </w:r>
    </w:p>
    <w:sectPr w:rsidR="00A61028"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C1C06" w14:textId="77777777" w:rsidR="00780099" w:rsidRDefault="00780099">
      <w:pPr>
        <w:spacing w:after="0" w:line="240" w:lineRule="auto"/>
      </w:pPr>
      <w:r>
        <w:separator/>
      </w:r>
    </w:p>
  </w:endnote>
  <w:endnote w:type="continuationSeparator" w:id="0">
    <w:p w14:paraId="49C7FA8D" w14:textId="77777777" w:rsidR="00780099" w:rsidRDefault="00780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BC14" w14:textId="77777777" w:rsidR="00A61028" w:rsidRDefault="00780099">
    <w:pPr>
      <w:pStyle w:val="Footer"/>
      <w:jc w:val="right"/>
    </w:pPr>
    <w:r>
      <w:rPr>
        <w:color w:val="667085"/>
        <w:sz w:val="18"/>
      </w:rPr>
      <w:t xml:space="preserve">Document intern de </w:t>
    </w:r>
    <w:proofErr w:type="spellStart"/>
    <w:proofErr w:type="gramStart"/>
    <w:r>
      <w:rPr>
        <w:color w:val="667085"/>
        <w:sz w:val="18"/>
      </w:rPr>
      <w:t>lucru</w:t>
    </w:r>
    <w:proofErr w:type="spellEnd"/>
    <w:r>
      <w:rPr>
        <w:color w:val="667085"/>
        <w:sz w:val="18"/>
      </w:rPr>
      <w:t xml:space="preserve">  |</w:t>
    </w:r>
    <w:proofErr w:type="gramEnd"/>
    <w:r>
      <w:rPr>
        <w:color w:val="667085"/>
        <w:sz w:val="18"/>
      </w:rPr>
      <w:t xml:space="preserve">  </w:t>
    </w:r>
    <w:proofErr w:type="spellStart"/>
    <w:r>
      <w:rPr>
        <w:color w:val="667085"/>
        <w:sz w:val="18"/>
      </w:rPr>
      <w:t>Pagina</w:t>
    </w:r>
    <w:proofErr w:type="spellEnd"/>
    <w:r>
      <w:rPr>
        <w:color w:val="667085"/>
        <w:sz w:val="18"/>
      </w:rPr>
      <w:t xml:space="preserve"> </w:t>
    </w:r>
    <w:r>
      <w:rPr>
        <w:color w:val="667085"/>
        <w:sz w:val="18"/>
      </w:rPr>
      <w:fldChar w:fldCharType="begin"/>
    </w:r>
    <w:r>
      <w:rPr>
        <w:color w:val="667085"/>
        <w:sz w:val="18"/>
      </w:rPr>
      <w:instrText xml:space="preserve"> PAGE </w:instrText>
    </w:r>
    <w:r w:rsidR="00E0026B">
      <w:rPr>
        <w:color w:val="667085"/>
        <w:sz w:val="18"/>
      </w:rPr>
      <w:fldChar w:fldCharType="separate"/>
    </w:r>
    <w:r w:rsidR="00E0026B">
      <w:rPr>
        <w:noProof/>
        <w:color w:val="667085"/>
        <w:sz w:val="18"/>
      </w:rPr>
      <w:t>1</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3DF66" w14:textId="77777777" w:rsidR="00780099" w:rsidRDefault="00780099">
      <w:pPr>
        <w:spacing w:after="0" w:line="240" w:lineRule="auto"/>
      </w:pPr>
      <w:r>
        <w:separator/>
      </w:r>
    </w:p>
  </w:footnote>
  <w:footnote w:type="continuationSeparator" w:id="0">
    <w:p w14:paraId="7E1B96F7" w14:textId="77777777" w:rsidR="00780099" w:rsidRDefault="00780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1B39" w14:textId="77777777" w:rsidR="00A61028" w:rsidRDefault="00780099">
    <w:pPr>
      <w:pStyle w:val="Header"/>
      <w:jc w:val="right"/>
    </w:pPr>
    <w:r>
      <w:rPr>
        <w:b/>
        <w:color w:val="667085"/>
        <w:sz w:val="17"/>
      </w:rPr>
      <w:t xml:space="preserve">INFINITY ASSET </w:t>
    </w:r>
    <w:proofErr w:type="gramStart"/>
    <w:r>
      <w:rPr>
        <w:b/>
        <w:color w:val="667085"/>
        <w:sz w:val="17"/>
      </w:rPr>
      <w:t>MANAGEMENT  |</w:t>
    </w:r>
    <w:proofErr w:type="gramEnd"/>
    <w:r>
      <w:rPr>
        <w:b/>
        <w:color w:val="667085"/>
        <w:sz w:val="17"/>
      </w:rPr>
      <w:t xml:space="preserve">  REGISTRUL ACȚIONARILOR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BDB0AFC"/>
    <w:multiLevelType w:val="singleLevel"/>
    <w:tmpl w:val="4D562D5E"/>
    <w:lvl w:ilvl="0">
      <w:start w:val="1"/>
      <w:numFmt w:val="bullet"/>
      <w:lvlText w:val="•"/>
      <w:lvlJc w:val="left"/>
      <w:pPr>
        <w:tabs>
          <w:tab w:val="num" w:pos="720"/>
        </w:tabs>
        <w:ind w:left="720" w:hanging="360"/>
      </w:pPr>
      <w:rPr>
        <w:color w:val="1D2939"/>
      </w:rPr>
    </w:lvl>
  </w:abstractNum>
  <w:abstractNum w:abstractNumId="10" w15:restartNumberingAfterBreak="0">
    <w:nsid w:val="764453AA"/>
    <w:multiLevelType w:val="singleLevel"/>
    <w:tmpl w:val="E95C327E"/>
    <w:lvl w:ilvl="0">
      <w:start w:val="1"/>
      <w:numFmt w:val="decimal"/>
      <w:pStyle w:val="ListBullet"/>
      <w:lvlText w:val="%1."/>
      <w:lvlJc w:val="left"/>
      <w:pPr>
        <w:tabs>
          <w:tab w:val="num" w:pos="720"/>
        </w:tabs>
        <w:ind w:left="720" w:hanging="360"/>
      </w:pPr>
      <w:rPr>
        <w:color w:val="1D2939"/>
      </w:rPr>
    </w:lvl>
  </w:abstractNum>
  <w:num w:numId="1" w16cid:durableId="793669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80099"/>
    <w:rsid w:val="008D018A"/>
    <w:rsid w:val="008D3617"/>
    <w:rsid w:val="00A61028"/>
    <w:rsid w:val="00A6326E"/>
    <w:rsid w:val="00AA1D8D"/>
    <w:rsid w:val="00B47730"/>
    <w:rsid w:val="00CB0664"/>
    <w:rsid w:val="00E002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D2DF19"/>
  <w14:defaultImageDpi w14:val="300"/>
  <w15:docId w15:val="{6A33B1A9-EA74-41BB-9E05-78002C41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1D2939"/>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Registrul Acționarilor - Ghid de predare</dc:title>
  <dc:subject>Handoff funcțional și tehnic pentru sesiunea de luni</dc:subject>
  <dc:creator>Infinity Asset Management</dc:creator>
  <cp:keywords>registru acționari, handoff, Depozitar Central, D1, GDPR</cp:keywords>
  <dc:description>Document intern generat din starea curentă a proiectului.</dc:description>
  <cp:lastModifiedBy>Dragos Chirila</cp:lastModifiedBy>
  <cp:revision>2</cp:revision>
  <dcterms:created xsi:type="dcterms:W3CDTF">2026-08-14T11:05:00Z</dcterms:created>
  <dcterms:modified xsi:type="dcterms:W3CDTF">2026-08-14T11:05:00Z</dcterms:modified>
  <cp:category/>
</cp:coreProperties>
</file>